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rPr/>
      </w:pPr>
      <w:r w:rsidDel="00000000" w:rsidR="00000000" w:rsidRPr="00000000">
        <w:rPr>
          <w:rtl w:val="0"/>
        </w:rPr>
      </w:r>
    </w:p>
    <w:tbl>
      <w:tblPr>
        <w:tblStyle w:val="Table1"/>
        <w:tblW w:w="93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6"/>
        <w:tblGridChange w:id="0">
          <w:tblGrid>
            <w:gridCol w:w="935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2">
            <w:pPr>
              <w:pBdr>
                <w:bottom w:color="626468" w:space="6" w:sz="8" w:val="single"/>
              </w:pBdr>
              <w:spacing w:after="120" w:lineRule="auto"/>
              <w:jc w:val="left"/>
              <w:rPr>
                <w:rFonts w:ascii="Times New Roman" w:cs="Times New Roman" w:eastAsia="Times New Roman" w:hAnsi="Times New Roman"/>
                <w:b w:val="0"/>
                <w:bCs w:val="0"/>
                <w:color w:val="626468"/>
                <w:sz w:val="36"/>
                <w:szCs w:val="36"/>
              </w:rPr>
            </w:pPr>
            <w:r w:rsidDel="00000000" w:rsidR="00000000" w:rsidRPr="00000000">
              <w:rPr>
                <w:rFonts w:ascii="Times New Roman" w:cs="Times New Roman" w:eastAsia="Times New Roman" w:hAnsi="Times New Roman"/>
                <w:b w:val="0"/>
                <w:bCs w:val="0"/>
                <w:color w:val="626468"/>
                <w:sz w:val="36"/>
                <w:szCs w:val="36"/>
                <w:rtl w:val="0"/>
              </w:rPr>
              <w:t xml:space="preserve">Campus Planning and University Space Advisory Committee</w:t>
            </w:r>
          </w:p>
        </w:tc>
      </w:tr>
    </w:tbl>
    <w:p w:rsidR="00000000" w:rsidDel="00000000" w:rsidP="00000000" w:rsidRDefault="00000000" w:rsidRPr="00000000" w14:paraId="00000003">
      <w:pPr>
        <w:spacing w:line="240" w:lineRule="auto"/>
        <w:rPr>
          <w:rFonts w:ascii="Source Sans Pro" w:cs="Source Sans Pro" w:eastAsia="Source Sans Pro" w:hAnsi="Source Sans Pro"/>
          <w:b w:val="1"/>
          <w:bCs w:val="1"/>
        </w:rPr>
      </w:pPr>
      <w:r w:rsidDel="00000000" w:rsidR="00000000" w:rsidRPr="00000000">
        <w:rPr>
          <w:rtl w:val="0"/>
        </w:rPr>
      </w:r>
    </w:p>
    <w:p w:rsidR="00000000" w:rsidDel="00000000" w:rsidP="00000000" w:rsidRDefault="00000000" w:rsidRPr="00000000" w14:paraId="00000004">
      <w:pPr>
        <w:spacing w:after="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Meeting Minutes</w:t>
      </w:r>
      <w:r w:rsidDel="00000000" w:rsidR="00000000" w:rsidRPr="00000000">
        <w:rPr>
          <w:rtl w:val="0"/>
        </w:rPr>
      </w:r>
    </w:p>
    <w:p w:rsidR="00000000" w:rsidDel="00000000" w:rsidP="00000000" w:rsidRDefault="00000000" w:rsidRPr="00000000" w14:paraId="00000005">
      <w:pPr>
        <w:spacing w:line="240" w:lineRule="auto"/>
        <w:jc w:val="center"/>
        <w:rPr>
          <w:rFonts w:ascii="Source Sans Pro" w:cs="Source Sans Pro" w:eastAsia="Source Sans Pro" w:hAnsi="Source Sans Pro"/>
          <w:u w:val="single"/>
        </w:rPr>
      </w:pPr>
      <w:r w:rsidDel="00000000" w:rsidR="00000000" w:rsidRPr="00000000">
        <w:rPr>
          <w:rFonts w:ascii="Source Sans Pro" w:cs="Source Sans Pro" w:eastAsia="Source Sans Pro" w:hAnsi="Source Sans Pro"/>
          <w:u w:val="single"/>
          <w:rtl w:val="0"/>
        </w:rPr>
        <w:t xml:space="preserve">February 10, 2026 (2pm to 3pm) – Virtual Zoom Meeting</w:t>
      </w:r>
    </w:p>
    <w:p w:rsidR="00000000" w:rsidDel="00000000" w:rsidP="00000000" w:rsidRDefault="00000000" w:rsidRPr="00000000" w14:paraId="00000006">
      <w:pPr>
        <w:spacing w:line="240" w:lineRule="auto"/>
        <w:jc w:val="center"/>
        <w:rPr>
          <w:rFonts w:ascii="Source Sans Pro" w:cs="Source Sans Pro" w:eastAsia="Source Sans Pro" w:hAnsi="Source Sans Pro"/>
          <w:b w:val="1"/>
          <w:bCs w:val="1"/>
        </w:rPr>
      </w:pPr>
      <w:r w:rsidDel="00000000" w:rsidR="00000000" w:rsidRPr="00000000">
        <w:rPr>
          <w:rtl w:val="0"/>
        </w:rPr>
      </w:r>
    </w:p>
    <w:p w:rsidR="00000000" w:rsidDel="00000000" w:rsidP="00000000" w:rsidRDefault="00000000" w:rsidRPr="00000000" w14:paraId="00000007">
      <w:pPr>
        <w:spacing w:line="240" w:lineRule="auto"/>
        <w:jc w:val="center"/>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08">
      <w:pPr>
        <w:numPr>
          <w:ilvl w:val="0"/>
          <w:numId w:val="8"/>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Call To Order/Announcements / General Information</w:t>
        <w:tab/>
        <w:tab/>
        <w:tab/>
        <w:tab/>
        <w:tab/>
      </w:r>
    </w:p>
    <w:p w:rsidR="00000000" w:rsidDel="00000000" w:rsidP="00000000" w:rsidRDefault="00000000" w:rsidRPr="00000000" w14:paraId="00000009">
      <w:pPr>
        <w:numPr>
          <w:ilvl w:val="0"/>
          <w:numId w:val="2"/>
        </w:numPr>
        <w:spacing w:after="12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Twedell called the meeting to order at  2:0</w:t>
      </w:r>
      <w:r w:rsidDel="00000000" w:rsidR="00000000" w:rsidRPr="00000000">
        <w:rPr>
          <w:rFonts w:ascii="Times New Roman" w:cs="Times New Roman" w:eastAsia="Times New Roman" w:hAnsi="Times New Roman"/>
          <w:highlight w:val="white"/>
          <w:rtl w:val="0"/>
        </w:rPr>
        <w:t xml:space="preserve">3 pm</w:t>
      </w:r>
      <w:r w:rsidDel="00000000" w:rsidR="00000000" w:rsidRPr="00000000">
        <w:rPr>
          <w:rtl w:val="0"/>
        </w:rPr>
      </w:r>
    </w:p>
    <w:p w:rsidR="00000000" w:rsidDel="00000000" w:rsidP="00000000" w:rsidRDefault="00000000" w:rsidRPr="00000000" w14:paraId="0000000A">
      <w:pPr>
        <w:numPr>
          <w:ilvl w:val="0"/>
          <w:numId w:val="2"/>
        </w:numPr>
        <w:spacing w:after="12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Roll Call</w:t>
      </w:r>
    </w:p>
    <w:p w:rsidR="00000000" w:rsidDel="00000000" w:rsidP="00000000" w:rsidRDefault="00000000" w:rsidRPr="00000000" w14:paraId="0000000B">
      <w:pPr>
        <w:numPr>
          <w:ilvl w:val="0"/>
          <w:numId w:val="2"/>
        </w:numPr>
        <w:spacing w:after="12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Approval of Meeting Minutes (December 9, 2025) - Draft meeting minutes emailed to the Committee before the meeting. D, Twedell solicited approval. M. Ogg approved. K. Nikolov and P. Couret seconded the motion.</w:t>
      </w:r>
    </w:p>
    <w:p w:rsidR="00000000" w:rsidDel="00000000" w:rsidP="00000000" w:rsidRDefault="00000000" w:rsidRPr="00000000" w14:paraId="0000000C">
      <w:pPr>
        <w:numPr>
          <w:ilvl w:val="0"/>
          <w:numId w:val="2"/>
        </w:numPr>
        <w:spacing w:after="12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Approval of Agenda - The agenda was emailed to the Committee before the meeting.  D. Twedell solicited approval. M. Ogg approved. L. Krier seconded the motion.</w:t>
      </w:r>
    </w:p>
    <w:p w:rsidR="00000000" w:rsidDel="00000000" w:rsidP="00000000" w:rsidRDefault="00000000" w:rsidRPr="00000000" w14:paraId="0000000D">
      <w:pPr>
        <w:numPr>
          <w:ilvl w:val="0"/>
          <w:numId w:val="2"/>
        </w:numPr>
        <w:spacing w:after="120" w:lineRule="auto"/>
        <w:ind w:left="108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AVP for Facilities Management Update</w:t>
      </w:r>
    </w:p>
    <w:p w:rsidR="00000000" w:rsidDel="00000000" w:rsidP="00000000" w:rsidRDefault="00000000" w:rsidRPr="00000000" w14:paraId="0000000E">
      <w:pPr>
        <w:numPr>
          <w:ilvl w:val="1"/>
          <w:numId w:val="2"/>
        </w:numPr>
        <w:spacing w:after="120" w:lineRule="auto"/>
        <w:ind w:left="180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 Twedell confirmed Nichols Hall as the future building for Nursing Expansion. Currently RFP is in progress and the campus received interest in design-builder teams. </w:t>
      </w:r>
    </w:p>
    <w:p w:rsidR="00000000" w:rsidDel="00000000" w:rsidP="00000000" w:rsidRDefault="00000000" w:rsidRPr="00000000" w14:paraId="0000000F">
      <w:pPr>
        <w:numPr>
          <w:ilvl w:val="1"/>
          <w:numId w:val="2"/>
        </w:numPr>
        <w:spacing w:after="120" w:lineRule="auto"/>
        <w:ind w:left="180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 Twedell introduced Alyssandra Oracion, student representative on this committee. A. Oracion is the AS Senator of Academic Affairs and a pre-nursing major.</w:t>
      </w:r>
    </w:p>
    <w:p w:rsidR="00000000" w:rsidDel="00000000" w:rsidP="00000000" w:rsidRDefault="00000000" w:rsidRPr="00000000" w14:paraId="00000010">
      <w:pPr>
        <w:numPr>
          <w:ilvl w:val="0"/>
          <w:numId w:val="8"/>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Schedule for AY25/26 - Monthly - Every 2nd Tuesday, 2:00 pm - 3:00 p.m.</w:t>
        <w:tab/>
      </w:r>
    </w:p>
    <w:p w:rsidR="00000000" w:rsidDel="00000000" w:rsidP="00000000" w:rsidRDefault="00000000" w:rsidRPr="00000000" w14:paraId="00000011">
      <w:pPr>
        <w:numPr>
          <w:ilvl w:val="0"/>
          <w:numId w:val="8"/>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Old Business:</w:t>
      </w:r>
    </w:p>
    <w:p w:rsidR="00000000" w:rsidDel="00000000" w:rsidP="00000000" w:rsidRDefault="00000000" w:rsidRPr="00000000" w14:paraId="00000012">
      <w:pPr>
        <w:numPr>
          <w:ilvl w:val="1"/>
          <w:numId w:val="8"/>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None</w:t>
      </w:r>
    </w:p>
    <w:p w:rsidR="00000000" w:rsidDel="00000000" w:rsidP="00000000" w:rsidRDefault="00000000" w:rsidRPr="00000000" w14:paraId="00000013">
      <w:pPr>
        <w:numPr>
          <w:ilvl w:val="0"/>
          <w:numId w:val="8"/>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New Business </w:t>
      </w:r>
    </w:p>
    <w:p w:rsidR="00000000" w:rsidDel="00000000" w:rsidP="00000000" w:rsidRDefault="00000000" w:rsidRPr="00000000" w14:paraId="0000001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Schulz 2 North - Cubicles Removal</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 Krier reported that Schulz 2 North is going to be re-opened and returned to a student-facing space with an anticipated date of Spring 2026. The cubicles installed for Stevenson surge have been removed and Facilities Management staff is working on the infrastructure (electrical and data) to support computer stations, touch down stations with monitors and docking stations for students to plug-in their laptop, open study space, cubbies, powered tables, and small study rooms that can be reserved by students. The Library is exploring a pop-up gallery since the Library is not planning to maintain a permanent art gallery anymore. The intent of the pop-up gallery is primarily student curated exhibitions and shows. The family study room would be a designated space for student parents which will be furnished with furniture for kids to entertain themselves while parents are studying.</w:t>
      </w:r>
    </w:p>
    <w:p w:rsidR="00000000" w:rsidDel="00000000" w:rsidP="00000000" w:rsidRDefault="00000000" w:rsidRPr="00000000" w14:paraId="0000001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18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J. Hornsby supports the concept.</w:t>
      </w:r>
    </w:p>
    <w:p w:rsidR="00000000" w:rsidDel="00000000" w:rsidP="00000000" w:rsidRDefault="00000000" w:rsidRPr="00000000" w14:paraId="0000001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18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K. Moss looks forward to seeing the space opened up again for use.</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Vibrancy and Visibility Initiative 2026</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Holte reported an initiative from Cabinet to breathe energy to the campus through aesthetic enhancements to highlight Sonoma State pride and encourage a sense of community - it would also be an opportunity for marketing the campus to students, faculty, and staff as a welcoming and inclusive space. This initiative would be a multi-phase approach. The first phase focus was brand identity, campus pride, and items that can be done fairly quickly - target goal is Fall 2026. C. Holte and T. O’Neil proposed renderings (Attachment A) for feedback and suggestions. In general, the initiative is painting exterior areas with SSU blue and in strategic locations where prospective students would convene such as the Welcome Center and bus drop off behind Person Theatre. Future phases include additional signage and creating spaces where people can congregate such as the Quad (between Salazar and Wine Spectator Learning Center). </w:t>
      </w:r>
    </w:p>
    <w:p w:rsidR="00000000" w:rsidDel="00000000" w:rsidP="00000000" w:rsidRDefault="00000000" w:rsidRPr="00000000" w14:paraId="0000001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18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J. Hornsby suggested painting bike racks SSU blue.</w:t>
      </w:r>
    </w:p>
    <w:p w:rsidR="00000000" w:rsidDel="00000000" w:rsidP="00000000" w:rsidRDefault="00000000" w:rsidRPr="00000000" w14:paraId="0000001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18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L. Krier mentioned that the Library has been in discussion on this concept inside Schulz such as creating a student hangout space called “Lobo’s Lounge” with powered seating, echoing SSU brand, and designed for students to take photos to post on social media. This could also be an opportunity to include it in the Vibrancy and Visibility Initiative. Additional ideas are to create different spaces to accommodate various needs such as a low sensory room.</w:t>
      </w:r>
    </w:p>
    <w:p w:rsidR="00000000" w:rsidDel="00000000" w:rsidP="00000000" w:rsidRDefault="00000000" w:rsidRPr="00000000" w14:paraId="0000001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18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L. Morimoto has 3 suggestions;  1) The campus community were enthusiastic about the Lakes Gather Area that Facilities Management created and noticed there is an opportunity to create more of these spaces throughout the campus to increase visibility and invigorate it to other parts of the campus. One example is the field near the Main Pool. 2) As planning is in progress for future phases, if it could include a budget of what the investment is for each phase and inform the campus so that there is more buy-in. 3) Lucy statue is a popular attraction - suggest obtaining more of the Peanuts characters to place throughout the campus.</w:t>
      </w:r>
    </w:p>
    <w:p w:rsidR="00000000" w:rsidDel="00000000" w:rsidP="00000000" w:rsidRDefault="00000000" w:rsidRPr="00000000" w14:paraId="0000001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18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 Markley has 4 comments; 1) Banners are a great idea but it is cost prohibitive and Facilities Management has limited resources which makes it challenging to meet campus’ timeline. Banners are needed for big events such as Welcome Week, but suggests LED signage to supplement banners for messages that could be updated frequently and easily and is economical.  2) Agrees with pop of blue color throughout the campus, but painting the Information Booth blue may be too much as it can be viewed “juvenile”. 3) Suggest revisiting bronze Lobo statue. The bronze statue idea was inspired by other campuses that erected bronze statues for their sports team. 4) Supports a master plan of the Vibrancy and Visibility project for a strategic rollout of the project. With the reduced student population on campus, the concern is expanding gathering areas immediately would spread out the population which makes the campus less lively. Suggest waiting until there is enough traffic on campus to support the expansion.</w:t>
      </w:r>
    </w:p>
    <w:p w:rsidR="00000000" w:rsidDel="00000000" w:rsidP="00000000" w:rsidRDefault="00000000" w:rsidRPr="00000000" w14:paraId="0000001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18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K. Moss appreciates L. </w:t>
      </w:r>
      <w:r w:rsidDel="00000000" w:rsidR="00000000" w:rsidRPr="00000000">
        <w:rPr>
          <w:rFonts w:ascii="Times New Roman" w:cs="Times New Roman" w:eastAsia="Times New Roman" w:hAnsi="Times New Roman"/>
          <w:rtl w:val="0"/>
        </w:rPr>
        <w:t xml:space="preserve">Morimoto's</w:t>
      </w:r>
      <w:r w:rsidDel="00000000" w:rsidR="00000000" w:rsidRPr="00000000">
        <w:rPr>
          <w:rFonts w:ascii="Times New Roman" w:cs="Times New Roman" w:eastAsia="Times New Roman" w:hAnsi="Times New Roman"/>
          <w:rtl w:val="0"/>
        </w:rPr>
        <w:t xml:space="preserve"> comment about expanding gathering spaces for the campus community and solicited suggestions from the group for additional locations so that it can be considered.</w:t>
      </w:r>
    </w:p>
    <w:p w:rsidR="00000000" w:rsidDel="00000000" w:rsidP="00000000" w:rsidRDefault="00000000" w:rsidRPr="00000000" w14:paraId="0000001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18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 Twedell mentioned that since this is a multi-phase project, he invited C. Holte, T. O’Neill, and K. Moss to provide an update every 3-6 months to report on progress and to continue to solicit feedback. </w:t>
      </w:r>
    </w:p>
    <w:p w:rsidR="00000000" w:rsidDel="00000000" w:rsidP="00000000" w:rsidRDefault="00000000" w:rsidRPr="00000000" w14:paraId="00000020">
      <w:pPr>
        <w:numPr>
          <w:ilvl w:val="1"/>
          <w:numId w:val="1"/>
        </w:numPr>
        <w:spacing w:line="276" w:lineRule="auto"/>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Information Technology Help Desk Relocation</w:t>
      </w:r>
    </w:p>
    <w:p w:rsidR="00000000" w:rsidDel="00000000" w:rsidP="00000000" w:rsidRDefault="00000000" w:rsidRPr="00000000" w14:paraId="00000021">
      <w:pPr>
        <w:spacing w:line="276" w:lineRule="auto"/>
        <w:ind w:left="14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 Hornsby proposed returning the IT Help Desk to Schulz First Floor South Wing, Room 1000 (Image 1, red circle) from Salazar:</w:t>
      </w:r>
    </w:p>
    <w:p w:rsidR="00000000" w:rsidDel="00000000" w:rsidP="00000000" w:rsidRDefault="00000000" w:rsidRPr="00000000" w14:paraId="00000022">
      <w:pPr>
        <w:spacing w:line="276" w:lineRule="auto"/>
        <w:ind w:left="1440" w:firstLine="0"/>
        <w:jc w:val="both"/>
        <w:rPr>
          <w:rFonts w:ascii="Times New Roman" w:cs="Times New Roman" w:eastAsia="Times New Roman" w:hAnsi="Times New Roman"/>
          <w:i w:val="1"/>
          <w:iCs w:val="1"/>
          <w:color w:val="980000"/>
        </w:rPr>
      </w:pPr>
      <w:r w:rsidDel="00000000" w:rsidR="00000000" w:rsidRPr="00000000">
        <w:rPr>
          <w:rtl w:val="0"/>
        </w:rPr>
      </w:r>
    </w:p>
    <w:p w:rsidR="00000000" w:rsidDel="00000000" w:rsidP="00000000" w:rsidRDefault="00000000" w:rsidRPr="00000000" w14:paraId="00000023">
      <w:pPr>
        <w:spacing w:line="276" w:lineRule="auto"/>
        <w:ind w:left="1440" w:firstLine="0"/>
        <w:jc w:val="both"/>
        <w:rPr>
          <w:rFonts w:ascii="Times New Roman" w:cs="Times New Roman" w:eastAsia="Times New Roman" w:hAnsi="Times New Roman"/>
          <w:i w:val="1"/>
          <w:iCs w:val="1"/>
          <w:color w:val="980000"/>
        </w:rPr>
      </w:pPr>
      <w:r w:rsidDel="00000000" w:rsidR="00000000" w:rsidRPr="00000000">
        <w:rPr>
          <w:rFonts w:ascii="Times New Roman" w:cs="Times New Roman" w:eastAsia="Times New Roman" w:hAnsi="Times New Roman"/>
          <w:i w:val="1"/>
          <w:iCs w:val="1"/>
          <w:color w:val="980000"/>
          <w:rtl w:val="0"/>
        </w:rPr>
        <w:t xml:space="preserve">Image 1</w:t>
      </w:r>
    </w:p>
    <w:p w:rsidR="00000000" w:rsidDel="00000000" w:rsidP="00000000" w:rsidRDefault="00000000" w:rsidRPr="00000000" w14:paraId="00000024">
      <w:pPr>
        <w:spacing w:line="276" w:lineRule="auto"/>
        <w:ind w:left="14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3437071" cy="2457450"/>
            <wp:effectExtent b="12700" l="12700" r="12700" t="127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437071" cy="245745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25">
      <w:pPr>
        <w:spacing w:line="276" w:lineRule="auto"/>
        <w:ind w:left="144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spacing w:line="276" w:lineRule="auto"/>
        <w:ind w:left="14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IT Help Desk is primarily staffed by student assistants at Salazar while IT staff are operating from Schulz. This presents operational challenges and compromises customer service to campus constituents. When the HUB moved into Schulz, they were assigned the space but were unable to staff the desk, which leaves it unoccupied. IT would collaborate with Student Affairs to also serve as the information desk and cross train the IT students to also assist with the HUB and Disability Student Services customer needs or provide general assistance such as wayfinding to visitors. If needed, Salazar can be staffed with IT during peak periods such as the beginning of each semester. </w:t>
      </w:r>
    </w:p>
    <w:p w:rsidR="00000000" w:rsidDel="00000000" w:rsidP="00000000" w:rsidRDefault="00000000" w:rsidRPr="00000000" w14:paraId="00000027">
      <w:pPr>
        <w:numPr>
          <w:ilvl w:val="2"/>
          <w:numId w:val="1"/>
        </w:numPr>
        <w:spacing w:line="276" w:lineRule="auto"/>
        <w:ind w:left="2160" w:hanging="18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 Twedell inquired if there are any plans for the Schulz 1024 (Image 1, orange circle). J. Hornsby reported that it would require some renovations and funding because of access through the back of the building, fire roll up doors, and casework. P. Couret mentioned that this was previously used as the media check out area and not set up as a workstation or a transactional space. Confirmed that it would require modifications to the existing casework and door operators for accessibility at the minimum. Schulz 1000 is “move-in” ready. </w:t>
      </w:r>
    </w:p>
    <w:p w:rsidR="00000000" w:rsidDel="00000000" w:rsidP="00000000" w:rsidRDefault="00000000" w:rsidRPr="00000000" w14:paraId="00000028">
      <w:pPr>
        <w:numPr>
          <w:ilvl w:val="2"/>
          <w:numId w:val="1"/>
        </w:numPr>
        <w:spacing w:line="276" w:lineRule="auto"/>
        <w:ind w:left="2160" w:hanging="18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K. Moss confirmed that not only would IT staffing at Schulz 1000 provide cross-divisional support to the first floor of Schulz, they also provide general customer support to the campus and its visitors. </w:t>
      </w:r>
    </w:p>
    <w:p w:rsidR="00000000" w:rsidDel="00000000" w:rsidP="00000000" w:rsidRDefault="00000000" w:rsidRPr="00000000" w14:paraId="00000029">
      <w:pPr>
        <w:numPr>
          <w:ilvl w:val="2"/>
          <w:numId w:val="1"/>
        </w:numPr>
        <w:spacing w:line="276" w:lineRule="auto"/>
        <w:ind w:left="2160" w:hanging="18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L. Krier mentioned that this was a discussion in the Schulz Student Services Council group recently and suggested collaborating to avoid duplication. L. Krier and J. Hornsby will coordinate.</w:t>
      </w:r>
    </w:p>
    <w:p w:rsidR="00000000" w:rsidDel="00000000" w:rsidP="00000000" w:rsidRDefault="00000000" w:rsidRPr="00000000" w14:paraId="0000002A">
      <w:pPr>
        <w:numPr>
          <w:ilvl w:val="2"/>
          <w:numId w:val="1"/>
        </w:numPr>
        <w:spacing w:line="276" w:lineRule="auto"/>
        <w:ind w:left="2160" w:hanging="18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L. Morimoto inquired if the students staffing the desk serve as campus ambassadors and if the desk would be staffed by various departments or IT being cross trained to serve various departments. L. Morimoto also requested confirmation that this is a quick and easy move. J. Hornsby noted that the staffing needs to be developed but the opportunity is there and confirmed that it would be zero cost. D. Twedell liked the idea of a campus ambassador in Schulz. </w:t>
      </w:r>
    </w:p>
    <w:p w:rsidR="00000000" w:rsidDel="00000000" w:rsidP="00000000" w:rsidRDefault="00000000" w:rsidRPr="00000000" w14:paraId="0000002B">
      <w:pPr>
        <w:numPr>
          <w:ilvl w:val="1"/>
          <w:numId w:val="1"/>
        </w:numPr>
        <w:spacing w:line="276" w:lineRule="auto"/>
        <w:ind w:left="144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Closing comments</w:t>
      </w:r>
    </w:p>
    <w:p w:rsidR="00000000" w:rsidDel="00000000" w:rsidP="00000000" w:rsidRDefault="00000000" w:rsidRPr="00000000" w14:paraId="0000002C">
      <w:pPr>
        <w:numPr>
          <w:ilvl w:val="2"/>
          <w:numId w:val="1"/>
        </w:numPr>
        <w:spacing w:line="276" w:lineRule="auto"/>
        <w:ind w:left="2160" w:hanging="18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 Twedell confirmed March and April meetings before the committee breaks for the summer.</w:t>
      </w:r>
    </w:p>
    <w:p w:rsidR="00000000" w:rsidDel="00000000" w:rsidP="00000000" w:rsidRDefault="00000000" w:rsidRPr="00000000" w14:paraId="0000002D">
      <w:pPr>
        <w:numPr>
          <w:ilvl w:val="2"/>
          <w:numId w:val="1"/>
        </w:numPr>
        <w:spacing w:line="276" w:lineRule="auto"/>
        <w:ind w:left="2160" w:hanging="18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L. Morimoto inquired if the committee addresses building signage. The Baseball Training Facility was funded by donor funds but does not have a sign. D. Twedell mentioned that there is a </w:t>
      </w:r>
      <w:hyperlink r:id="rId8">
        <w:r w:rsidDel="00000000" w:rsidR="00000000" w:rsidRPr="00000000">
          <w:rPr>
            <w:rFonts w:ascii="Times New Roman" w:cs="Times New Roman" w:eastAsia="Times New Roman" w:hAnsi="Times New Roman"/>
            <w:i w:val="1"/>
            <w:iCs w:val="1"/>
            <w:color w:val="1155cc"/>
            <w:u w:val="single"/>
            <w:rtl w:val="0"/>
          </w:rPr>
          <w:t xml:space="preserve">Naming of University Facilities</w:t>
        </w:r>
      </w:hyperlink>
      <w:r w:rsidDel="00000000" w:rsidR="00000000" w:rsidRPr="00000000">
        <w:rPr>
          <w:rFonts w:ascii="Times New Roman" w:cs="Times New Roman" w:eastAsia="Times New Roman" w:hAnsi="Times New Roman"/>
          <w:rtl w:val="0"/>
        </w:rPr>
        <w:t xml:space="preserve"> policy which outlines the procedure and does involve CPUSAC’s advisory review.</w:t>
      </w:r>
    </w:p>
    <w:p w:rsidR="00000000" w:rsidDel="00000000" w:rsidP="00000000" w:rsidRDefault="00000000" w:rsidRPr="00000000" w14:paraId="0000002E">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spacing w:line="36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adjourned at 2:46 p.m.</w:t>
      </w:r>
    </w:p>
    <w:p w:rsidR="00000000" w:rsidDel="00000000" w:rsidP="00000000" w:rsidRDefault="00000000" w:rsidRPr="00000000" w14:paraId="00000030">
      <w:pPr>
        <w:spacing w:after="120" w:line="360" w:lineRule="auto"/>
        <w:ind w:left="1440" w:right="-27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spacing w:after="120" w:line="360" w:lineRule="auto"/>
        <w:ind w:left="0" w:right="-27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Future / Ongoing Topics</w:t>
        <w:tab/>
        <w:tab/>
        <w:tab/>
        <w:tab/>
        <w:tab/>
        <w:tab/>
        <w:tab/>
        <w:tab/>
        <w:tab/>
        <w:tab/>
      </w:r>
    </w:p>
    <w:p w:rsidR="00000000" w:rsidDel="00000000" w:rsidP="00000000" w:rsidRDefault="00000000" w:rsidRPr="00000000" w14:paraId="00000032">
      <w:pPr>
        <w:numPr>
          <w:ilvl w:val="0"/>
          <w:numId w:val="7"/>
        </w:numPr>
        <w:spacing w:after="120" w:line="360" w:lineRule="auto"/>
        <w:ind w:left="144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Campus Master Plan Signage</w:t>
        <w:tab/>
      </w:r>
    </w:p>
    <w:p w:rsidR="00000000" w:rsidDel="00000000" w:rsidP="00000000" w:rsidRDefault="00000000" w:rsidRPr="00000000" w14:paraId="00000033">
      <w:pPr>
        <w:numPr>
          <w:ilvl w:val="0"/>
          <w:numId w:val="7"/>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CPDC Current Project List Update</w:t>
      </w:r>
    </w:p>
    <w:p w:rsidR="00000000" w:rsidDel="00000000" w:rsidP="00000000" w:rsidRDefault="00000000" w:rsidRPr="00000000" w14:paraId="00000034">
      <w:pPr>
        <w:numPr>
          <w:ilvl w:val="0"/>
          <w:numId w:val="7"/>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Ives/Nichols Feasibility Assessment (pending)</w:t>
      </w:r>
    </w:p>
    <w:p w:rsidR="00000000" w:rsidDel="00000000" w:rsidP="00000000" w:rsidRDefault="00000000" w:rsidRPr="00000000" w14:paraId="00000035">
      <w:pPr>
        <w:numPr>
          <w:ilvl w:val="0"/>
          <w:numId w:val="7"/>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Art/Carson Feasibility Assessment (pending)</w:t>
      </w:r>
    </w:p>
    <w:p w:rsidR="00000000" w:rsidDel="00000000" w:rsidP="00000000" w:rsidRDefault="00000000" w:rsidRPr="00000000" w14:paraId="00000036">
      <w:pPr>
        <w:numPr>
          <w:ilvl w:val="0"/>
          <w:numId w:val="7"/>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Multi Year Capital Outlay Draft Review FY27/28 (will be reviewed in AY 25/26)</w:t>
      </w:r>
    </w:p>
    <w:p w:rsidR="00000000" w:rsidDel="00000000" w:rsidP="00000000" w:rsidRDefault="00000000" w:rsidRPr="00000000" w14:paraId="00000037">
      <w:pPr>
        <w:spacing w:after="120" w:line="360" w:lineRule="auto"/>
        <w:ind w:left="1440" w:firstLine="0"/>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38">
      <w:pPr>
        <w:spacing w:line="240" w:lineRule="auto"/>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CHARGE TO COMMITTEE</w:t>
      </w:r>
    </w:p>
    <w:p w:rsidR="00000000" w:rsidDel="00000000" w:rsidP="00000000" w:rsidRDefault="00000000" w:rsidRPr="00000000" w14:paraId="00000039">
      <w:pPr>
        <w:spacing w:line="240" w:lineRule="auto"/>
        <w:jc w:val="both"/>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This committee is advisory to the Provost and the Vice President for Administration and Finance. They are charged to develop and implement processes and procedures for managing campus space and facility use. All recommendations should be focused on creating a physical environment on campus where function, aesthetic quality, and physical characteristics are blended to create a desirable and inspirational atmosphere for students, faculty and staff. Areas of review include, but may not be limited to, selection of sites for new buildings and other facilities on campus, review of Sonoma State University's five-year Capital Outlay Program submission, the assignment of space, building and renovation plans, alteration to the campus grounds, campus planning and design standards, and the prioritization of minor and major capital requests. The work done by this committee will provide recommendations to the Provost and the Vice President of Administration &amp; Finance for consideration of, regarding resource planning for physical facilities projects, improvements, and additions.</w:t>
      </w:r>
    </w:p>
    <w:p w:rsidR="00000000" w:rsidDel="00000000" w:rsidP="00000000" w:rsidRDefault="00000000" w:rsidRPr="00000000" w14:paraId="0000003A">
      <w:pPr>
        <w:spacing w:line="240" w:lineRule="auto"/>
        <w:rPr>
          <w:rFonts w:ascii="Times New Roman" w:cs="Times New Roman" w:eastAsia="Times New Roman" w:hAnsi="Times New Roman"/>
          <w:i w:val="1"/>
          <w:iCs w:val="1"/>
          <w:color w:val="333333"/>
        </w:rPr>
      </w:pPr>
      <w:r w:rsidDel="00000000" w:rsidR="00000000" w:rsidRPr="00000000">
        <w:rPr>
          <w:rtl w:val="0"/>
        </w:rPr>
      </w:r>
    </w:p>
    <w:p w:rsidR="00000000" w:rsidDel="00000000" w:rsidP="00000000" w:rsidRDefault="00000000" w:rsidRPr="00000000" w14:paraId="0000003B">
      <w:pPr>
        <w:spacing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u w:val="single"/>
          <w:rtl w:val="0"/>
        </w:rPr>
        <w:t xml:space="preserve">COMMITTEE CORE VALUES:</w:t>
      </w:r>
      <w:r w:rsidDel="00000000" w:rsidR="00000000" w:rsidRPr="00000000">
        <w:rPr>
          <w:rFonts w:ascii="Times New Roman" w:cs="Times New Roman" w:eastAsia="Times New Roman" w:hAnsi="Times New Roman"/>
          <w:b w:val="1"/>
          <w:bCs w:val="1"/>
          <w:i w:val="1"/>
          <w:iCs w:val="1"/>
          <w:rtl w:val="0"/>
        </w:rPr>
        <w:t xml:space="preserve">  </w:t>
      </w:r>
    </w:p>
    <w:p w:rsidR="00000000" w:rsidDel="00000000" w:rsidP="00000000" w:rsidRDefault="00000000" w:rsidRPr="00000000" w14:paraId="0000003C">
      <w:pPr>
        <w:numPr>
          <w:ilvl w:val="0"/>
          <w:numId w:val="3"/>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Promote Transparency</w:t>
      </w:r>
      <w:r w:rsidDel="00000000" w:rsidR="00000000" w:rsidRPr="00000000">
        <w:rPr>
          <w:rtl w:val="0"/>
        </w:rPr>
      </w:r>
    </w:p>
    <w:p w:rsidR="00000000" w:rsidDel="00000000" w:rsidP="00000000" w:rsidRDefault="00000000" w:rsidRPr="00000000" w14:paraId="0000003D">
      <w:pPr>
        <w:numPr>
          <w:ilvl w:val="0"/>
          <w:numId w:val="3"/>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Maintain a membership that is inclusive of a broad range of campus constituents</w:t>
      </w:r>
      <w:r w:rsidDel="00000000" w:rsidR="00000000" w:rsidRPr="00000000">
        <w:rPr>
          <w:rtl w:val="0"/>
        </w:rPr>
      </w:r>
    </w:p>
    <w:p w:rsidR="00000000" w:rsidDel="00000000" w:rsidP="00000000" w:rsidRDefault="00000000" w:rsidRPr="00000000" w14:paraId="0000003E">
      <w:pPr>
        <w:numPr>
          <w:ilvl w:val="0"/>
          <w:numId w:val="3"/>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Arrive at recommendations through a collaborative process</w:t>
      </w:r>
      <w:r w:rsidDel="00000000" w:rsidR="00000000" w:rsidRPr="00000000">
        <w:rPr>
          <w:rtl w:val="0"/>
        </w:rPr>
      </w:r>
    </w:p>
    <w:p w:rsidR="00000000" w:rsidDel="00000000" w:rsidP="00000000" w:rsidRDefault="00000000" w:rsidRPr="00000000" w14:paraId="0000003F">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40">
      <w:pPr>
        <w:spacing w:line="240" w:lineRule="auto"/>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ACTIONS &amp; PRIORITIES</w:t>
      </w:r>
    </w:p>
    <w:p w:rsidR="00000000" w:rsidDel="00000000" w:rsidP="00000000" w:rsidRDefault="00000000" w:rsidRPr="00000000" w14:paraId="00000041">
      <w:pPr>
        <w:numPr>
          <w:ilvl w:val="0"/>
          <w:numId w:val="4"/>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incoming space need requests</w:t>
      </w:r>
      <w:r w:rsidDel="00000000" w:rsidR="00000000" w:rsidRPr="00000000">
        <w:rPr>
          <w:rtl w:val="0"/>
        </w:rPr>
      </w:r>
    </w:p>
    <w:p w:rsidR="00000000" w:rsidDel="00000000" w:rsidP="00000000" w:rsidRDefault="00000000" w:rsidRPr="00000000" w14:paraId="00000042">
      <w:pPr>
        <w:numPr>
          <w:ilvl w:val="0"/>
          <w:numId w:val="4"/>
        </w:numPr>
        <w:spacing w:line="240" w:lineRule="auto"/>
        <w:ind w:left="720" w:hanging="360"/>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Method for determining recommendations to the President</w:t>
      </w:r>
    </w:p>
    <w:p w:rsidR="00000000" w:rsidDel="00000000" w:rsidP="00000000" w:rsidRDefault="00000000" w:rsidRPr="00000000" w14:paraId="00000043">
      <w:pPr>
        <w:numPr>
          <w:ilvl w:val="0"/>
          <w:numId w:val="4"/>
        </w:numPr>
        <w:spacing w:line="240" w:lineRule="auto"/>
        <w:ind w:left="720" w:hanging="360"/>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requests for space renovation projects that involve a change of use and/or change of occupancy</w:t>
      </w:r>
    </w:p>
    <w:p w:rsidR="00000000" w:rsidDel="00000000" w:rsidP="00000000" w:rsidRDefault="00000000" w:rsidRPr="00000000" w14:paraId="00000044">
      <w:pPr>
        <w:numPr>
          <w:ilvl w:val="0"/>
          <w:numId w:val="4"/>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and recommend the five (5) year capital plan for Sonoma State University (Annually)</w:t>
      </w:r>
      <w:r w:rsidDel="00000000" w:rsidR="00000000" w:rsidRPr="00000000">
        <w:rPr>
          <w:rtl w:val="0"/>
        </w:rPr>
      </w:r>
    </w:p>
    <w:p w:rsidR="00000000" w:rsidDel="00000000" w:rsidP="00000000" w:rsidRDefault="00000000" w:rsidRPr="00000000" w14:paraId="00000045">
      <w:pPr>
        <w:numPr>
          <w:ilvl w:val="0"/>
          <w:numId w:val="4"/>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Develop sub-committees as necessary to develop and manage CPUSAC policies and processes (Ongoing)</w:t>
      </w:r>
      <w:r w:rsidDel="00000000" w:rsidR="00000000" w:rsidRPr="00000000">
        <w:rPr>
          <w:rtl w:val="0"/>
        </w:rPr>
      </w:r>
    </w:p>
    <w:p w:rsidR="00000000" w:rsidDel="00000000" w:rsidP="00000000" w:rsidRDefault="00000000" w:rsidRPr="00000000" w14:paraId="00000046">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47">
      <w:pPr>
        <w:spacing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REPORTS TO:</w:t>
      </w:r>
    </w:p>
    <w:p w:rsidR="00000000" w:rsidDel="00000000" w:rsidP="00000000" w:rsidRDefault="00000000" w:rsidRPr="00000000" w14:paraId="00000048">
      <w:pPr>
        <w:numPr>
          <w:ilvl w:val="0"/>
          <w:numId w:val="5"/>
        </w:numPr>
        <w:spacing w:line="240" w:lineRule="auto"/>
        <w:ind w:left="720" w:hanging="360"/>
        <w:rPr>
          <w:i w:val="1"/>
          <w:iCs w:val="1"/>
        </w:rPr>
      </w:pPr>
      <w:r w:rsidDel="00000000" w:rsidR="00000000" w:rsidRPr="00000000">
        <w:rPr>
          <w:rFonts w:ascii="Times New Roman" w:cs="Times New Roman" w:eastAsia="Times New Roman" w:hAnsi="Times New Roman"/>
          <w:i w:val="1"/>
          <w:iCs w:val="1"/>
          <w:color w:val="333333"/>
          <w:rtl w:val="0"/>
        </w:rPr>
        <w:t xml:space="preserve">Provost/Vice President for Academic Affairs &amp; Vice President for Administration and Finance/Chief </w:t>
      </w:r>
      <w:r w:rsidDel="00000000" w:rsidR="00000000" w:rsidRPr="00000000">
        <w:rPr>
          <w:rFonts w:ascii="Times New Roman" w:cs="Times New Roman" w:eastAsia="Times New Roman" w:hAnsi="Times New Roman"/>
          <w:i w:val="1"/>
          <w:iCs w:val="1"/>
          <w:rtl w:val="0"/>
        </w:rPr>
        <w:t xml:space="preserve">Financial Officer</w:t>
      </w:r>
      <w:r w:rsidDel="00000000" w:rsidR="00000000" w:rsidRPr="00000000">
        <w:rPr>
          <w:rtl w:val="0"/>
        </w:rPr>
      </w:r>
    </w:p>
    <w:p w:rsidR="00000000" w:rsidDel="00000000" w:rsidP="00000000" w:rsidRDefault="00000000" w:rsidRPr="00000000" w14:paraId="00000049">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4A">
      <w:pPr>
        <w:spacing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i w:val="1"/>
          <w:iCs w:val="1"/>
          <w:rtl w:val="0"/>
        </w:rPr>
        <w:t xml:space="preserve">PERTINENT POLICIES</w:t>
      </w:r>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04B">
      <w:pPr>
        <w:numPr>
          <w:ilvl w:val="0"/>
          <w:numId w:val="6"/>
        </w:numPr>
        <w:spacing w:line="240" w:lineRule="auto"/>
        <w:ind w:left="720"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Space Allocation and Management</w:t>
      </w:r>
    </w:p>
    <w:p w:rsidR="00000000" w:rsidDel="00000000" w:rsidP="00000000" w:rsidRDefault="00000000" w:rsidRPr="00000000" w14:paraId="0000004C">
      <w:pPr>
        <w:numPr>
          <w:ilvl w:val="0"/>
          <w:numId w:val="6"/>
        </w:numPr>
        <w:spacing w:line="240" w:lineRule="auto"/>
        <w:ind w:left="720" w:hanging="360"/>
        <w:rPr>
          <w:rFonts w:ascii="Times New Roman" w:cs="Times New Roman" w:eastAsia="Times New Roman" w:hAnsi="Times New Roman"/>
          <w:i w:val="1"/>
          <w:iCs w:val="1"/>
        </w:rPr>
      </w:pPr>
      <w:hyperlink r:id="rId9">
        <w:r w:rsidDel="00000000" w:rsidR="00000000" w:rsidRPr="00000000">
          <w:rPr>
            <w:rFonts w:ascii="Times New Roman" w:cs="Times New Roman" w:eastAsia="Times New Roman" w:hAnsi="Times New Roman"/>
            <w:i w:val="1"/>
            <w:iCs w:val="1"/>
            <w:rtl w:val="0"/>
          </w:rPr>
          <w:t xml:space="preserve">Space Modification and Renovation</w:t>
        </w:r>
      </w:hyperlink>
      <w:r w:rsidDel="00000000" w:rsidR="00000000" w:rsidRPr="00000000">
        <w:rPr>
          <w:rtl w:val="0"/>
        </w:rPr>
      </w:r>
    </w:p>
    <w:p w:rsidR="00000000" w:rsidDel="00000000" w:rsidP="00000000" w:rsidRDefault="00000000" w:rsidRPr="00000000" w14:paraId="0000004D">
      <w:pPr>
        <w:numPr>
          <w:ilvl w:val="0"/>
          <w:numId w:val="6"/>
        </w:numPr>
        <w:spacing w:line="240" w:lineRule="auto"/>
        <w:ind w:left="720" w:hanging="360"/>
        <w:rPr>
          <w:rFonts w:ascii="Times New Roman" w:cs="Times New Roman" w:eastAsia="Times New Roman" w:hAnsi="Times New Roman"/>
          <w:i w:val="1"/>
          <w:iCs w:val="1"/>
        </w:rPr>
      </w:pPr>
      <w:hyperlink r:id="rId10">
        <w:r w:rsidDel="00000000" w:rsidR="00000000" w:rsidRPr="00000000">
          <w:rPr>
            <w:rFonts w:ascii="Times New Roman" w:cs="Times New Roman" w:eastAsia="Times New Roman" w:hAnsi="Times New Roman"/>
            <w:i w:val="1"/>
            <w:iCs w:val="1"/>
            <w:rtl w:val="0"/>
          </w:rPr>
          <w:t xml:space="preserve">University Signage</w:t>
        </w:r>
      </w:hyperlink>
      <w:r w:rsidDel="00000000" w:rsidR="00000000" w:rsidRPr="00000000">
        <w:rPr>
          <w:rtl w:val="0"/>
        </w:rPr>
      </w:r>
    </w:p>
    <w:p w:rsidR="00000000" w:rsidDel="00000000" w:rsidP="00000000" w:rsidRDefault="00000000" w:rsidRPr="00000000" w14:paraId="0000004E">
      <w:pPr>
        <w:numPr>
          <w:ilvl w:val="0"/>
          <w:numId w:val="6"/>
        </w:numPr>
        <w:spacing w:line="240" w:lineRule="auto"/>
        <w:ind w:left="720" w:hanging="360"/>
        <w:rPr>
          <w:rFonts w:ascii="Times New Roman" w:cs="Times New Roman" w:eastAsia="Times New Roman" w:hAnsi="Times New Roman"/>
          <w:i w:val="1"/>
          <w:iCs w:val="1"/>
        </w:rPr>
      </w:pPr>
      <w:hyperlink r:id="rId11">
        <w:r w:rsidDel="00000000" w:rsidR="00000000" w:rsidRPr="00000000">
          <w:rPr>
            <w:rFonts w:ascii="Times New Roman" w:cs="Times New Roman" w:eastAsia="Times New Roman" w:hAnsi="Times New Roman"/>
            <w:i w:val="1"/>
            <w:iCs w:val="1"/>
            <w:rtl w:val="0"/>
          </w:rPr>
          <w:t xml:space="preserve">Construction of New Buildings and/or Structures</w:t>
        </w:r>
      </w:hyperlink>
      <w:r w:rsidDel="00000000" w:rsidR="00000000" w:rsidRPr="00000000">
        <w:rPr>
          <w:rtl w:val="0"/>
        </w:rPr>
      </w:r>
    </w:p>
    <w:p w:rsidR="00000000" w:rsidDel="00000000" w:rsidP="00000000" w:rsidRDefault="00000000" w:rsidRPr="00000000" w14:paraId="0000004F">
      <w:pPr>
        <w:numPr>
          <w:ilvl w:val="0"/>
          <w:numId w:val="6"/>
        </w:numPr>
        <w:spacing w:line="240" w:lineRule="auto"/>
        <w:ind w:left="720"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SUAM (State University Administrative Manual, Section 9100 – Five-year Capital Improvement Program</w:t>
      </w:r>
    </w:p>
    <w:p w:rsidR="00000000" w:rsidDel="00000000" w:rsidP="00000000" w:rsidRDefault="00000000" w:rsidRPr="00000000" w14:paraId="00000050">
      <w:pPr>
        <w:spacing w:line="240"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51">
      <w:pPr>
        <w:spacing w:line="240"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52">
      <w:pPr>
        <w:spacing w:line="240" w:lineRule="auto"/>
        <w:rPr>
          <w:rFonts w:ascii="Times New Roman" w:cs="Times New Roman" w:eastAsia="Times New Roman" w:hAnsi="Times New Roman"/>
          <w:b w:val="1"/>
          <w:bCs w:val="1"/>
          <w:i w:val="1"/>
          <w:iCs w:val="1"/>
          <w:sz w:val="18"/>
          <w:szCs w:val="18"/>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b w:val="1"/>
          <w:bCs w:val="1"/>
          <w:i w:val="1"/>
          <w:iCs w:val="1"/>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b w:val="1"/>
          <w:bCs w:val="1"/>
          <w:i w:val="1"/>
          <w:iCs w:val="1"/>
          <w:sz w:val="18"/>
          <w:szCs w:val="18"/>
        </w:rPr>
      </w:pPr>
      <w:r w:rsidDel="00000000" w:rsidR="00000000" w:rsidRPr="00000000">
        <w:rPr>
          <w:rFonts w:ascii="Times New Roman" w:cs="Times New Roman" w:eastAsia="Times New Roman" w:hAnsi="Times New Roman"/>
          <w:b w:val="1"/>
          <w:bCs w:val="1"/>
          <w:i w:val="1"/>
          <w:iCs w:val="1"/>
          <w:sz w:val="18"/>
          <w:szCs w:val="18"/>
          <w:rtl w:val="0"/>
        </w:rPr>
        <w:t xml:space="preserve">Laura Krier</w:t>
      </w:r>
    </w:p>
    <w:p w:rsidR="00000000" w:rsidDel="00000000" w:rsidP="00000000" w:rsidRDefault="00000000" w:rsidRPr="00000000" w14:paraId="00000055">
      <w:pP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COMMITTEE MEMBERS (2025-2026):</w:t>
      </w:r>
    </w:p>
    <w:p w:rsidR="00000000" w:rsidDel="00000000" w:rsidP="00000000" w:rsidRDefault="00000000" w:rsidRPr="00000000" w14:paraId="00000056">
      <w:pPr>
        <w:spacing w:line="240" w:lineRule="auto"/>
        <w:rPr>
          <w:rFonts w:ascii="Times New Roman" w:cs="Times New Roman" w:eastAsia="Times New Roman" w:hAnsi="Times New Roman"/>
          <w:b w:val="1"/>
          <w:bCs w:val="1"/>
          <w:i w:val="1"/>
          <w:iCs w:val="1"/>
        </w:rPr>
      </w:pPr>
      <w:r w:rsidDel="00000000" w:rsidR="00000000" w:rsidRPr="00000000">
        <w:rPr>
          <w:rtl w:val="0"/>
        </w:rPr>
      </w:r>
    </w:p>
    <w:tbl>
      <w:tblPr>
        <w:tblStyle w:val="Table2"/>
        <w:tblW w:w="10440.0" w:type="dxa"/>
        <w:jc w:val="left"/>
        <w:tblInd w:w="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25"/>
        <w:gridCol w:w="1530"/>
        <w:gridCol w:w="105"/>
        <w:gridCol w:w="360"/>
        <w:gridCol w:w="720"/>
        <w:gridCol w:w="7200"/>
        <w:tblGridChange w:id="0">
          <w:tblGrid>
            <w:gridCol w:w="525"/>
            <w:gridCol w:w="1530"/>
            <w:gridCol w:w="105"/>
            <w:gridCol w:w="360"/>
            <w:gridCol w:w="720"/>
            <w:gridCol w:w="7200"/>
          </w:tblGrid>
        </w:tblGridChange>
      </w:tblGrid>
      <w:tr>
        <w:trPr>
          <w:cantSplit w:val="0"/>
          <w:tblHeader w:val="0"/>
        </w:trPr>
        <w:tc>
          <w:tcPr>
            <w:gridSpan w:val="2"/>
          </w:tcPr>
          <w:p w:rsidR="00000000" w:rsidDel="00000000" w:rsidP="00000000" w:rsidRDefault="00000000" w:rsidRPr="00000000" w14:paraId="00000057">
            <w:pPr>
              <w:spacing w:line="276" w:lineRule="auto"/>
              <w:rPr>
                <w:rFonts w:ascii="Times New Roman" w:cs="Times New Roman" w:eastAsia="Times New Roman" w:hAnsi="Times New Roman"/>
                <w:i w:val="1"/>
                <w:iCs w:val="1"/>
                <w:color w:val="333333"/>
                <w:highlight w:val="yellow"/>
                <w:u w:val="single"/>
              </w:rPr>
            </w:pPr>
            <w:r w:rsidDel="00000000" w:rsidR="00000000" w:rsidRPr="00000000">
              <w:rPr>
                <w:rFonts w:ascii="Times New Roman" w:cs="Times New Roman" w:eastAsia="Times New Roman" w:hAnsi="Times New Roman"/>
                <w:i w:val="1"/>
                <w:iCs w:val="1"/>
                <w:color w:val="333333"/>
                <w:u w:val="single"/>
                <w:rtl w:val="0"/>
              </w:rPr>
              <w:t xml:space="preserve">NAME</w:t>
            </w:r>
            <w:r w:rsidDel="00000000" w:rsidR="00000000" w:rsidRPr="00000000">
              <w:rPr>
                <w:rtl w:val="0"/>
              </w:rPr>
            </w:r>
          </w:p>
        </w:tc>
        <w:tc>
          <w:tcPr>
            <w:gridSpan w:val="3"/>
          </w:tcPr>
          <w:p w:rsidR="00000000" w:rsidDel="00000000" w:rsidP="00000000" w:rsidRDefault="00000000" w:rsidRPr="00000000" w14:paraId="00000059">
            <w:pPr>
              <w:spacing w:line="276" w:lineRule="auto"/>
              <w:rPr>
                <w:rFonts w:ascii="Times New Roman" w:cs="Times New Roman" w:eastAsia="Times New Roman" w:hAnsi="Times New Roman"/>
                <w:u w:val="single"/>
              </w:rPr>
            </w:pPr>
            <w:r w:rsidDel="00000000" w:rsidR="00000000" w:rsidRPr="00000000">
              <w:rPr>
                <w:rtl w:val="0"/>
              </w:rPr>
            </w:r>
          </w:p>
        </w:tc>
        <w:tc>
          <w:tcPr/>
          <w:p w:rsidR="00000000" w:rsidDel="00000000" w:rsidP="00000000" w:rsidRDefault="00000000" w:rsidRPr="00000000" w14:paraId="0000005C">
            <w:pP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i w:val="1"/>
                <w:iCs w:val="1"/>
                <w:color w:val="333333"/>
                <w:u w:val="single"/>
                <w:rtl w:val="0"/>
              </w:rPr>
              <w:t xml:space="preserve">COMMITTEE POSITION/TITLE</w:t>
            </w:r>
            <w:r w:rsidDel="00000000" w:rsidR="00000000" w:rsidRPr="00000000">
              <w:rPr>
                <w:rtl w:val="0"/>
              </w:rPr>
            </w:r>
          </w:p>
        </w:tc>
      </w:tr>
      <w:tr>
        <w:trPr>
          <w:cantSplit w:val="0"/>
          <w:tblHeader w:val="0"/>
        </w:trPr>
        <w:tc>
          <w:tcPr/>
          <w:p w:rsidR="00000000" w:rsidDel="00000000" w:rsidP="00000000" w:rsidRDefault="00000000" w:rsidRPr="00000000" w14:paraId="0000005D">
            <w:pPr>
              <w:spacing w:line="276" w:lineRule="auto"/>
              <w:rPr>
                <w:rFonts w:ascii="Times New Roman" w:cs="Times New Roman" w:eastAsia="Times New Roman" w:hAnsi="Times New Roman"/>
                <w:b w:val="0"/>
                <w:bCs w:val="0"/>
                <w:color w:val="000000"/>
                <w:sz w:val="24"/>
                <w:szCs w:val="24"/>
              </w:rPr>
            </w:pPr>
            <w:sdt>
              <w:sdtPr>
                <w:id w:val="-1762395218"/>
                <w:tag w:val="goog_rdk_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5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 Dana Twedell</w:t>
            </w:r>
          </w:p>
        </w:tc>
        <w:tc>
          <w:tcPr/>
          <w:p w:rsidR="00000000" w:rsidDel="00000000" w:rsidP="00000000" w:rsidRDefault="00000000" w:rsidRPr="00000000" w14:paraId="0000006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 AVP (Chair), Campus Building Official</w:t>
            </w:r>
          </w:p>
        </w:tc>
      </w:tr>
      <w:tr>
        <w:trPr>
          <w:cantSplit w:val="0"/>
          <w:tblHeader w:val="0"/>
        </w:trPr>
        <w:tc>
          <w:tcPr/>
          <w:p w:rsidR="00000000" w:rsidDel="00000000" w:rsidP="00000000" w:rsidRDefault="00000000" w:rsidRPr="00000000" w14:paraId="00000063">
            <w:pPr>
              <w:spacing w:line="276" w:lineRule="auto"/>
              <w:rPr>
                <w:rFonts w:ascii="Times New Roman" w:cs="Times New Roman" w:eastAsia="Times New Roman" w:hAnsi="Times New Roman"/>
                <w:b w:val="0"/>
                <w:bCs w:val="0"/>
                <w:color w:val="000000"/>
                <w:sz w:val="24"/>
                <w:szCs w:val="24"/>
              </w:rPr>
            </w:pPr>
            <w:sdt>
              <w:sdtPr>
                <w:id w:val="-133121518"/>
                <w:tag w:val="goog_rdk_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Mike Ogg</w:t>
            </w:r>
          </w:p>
        </w:tc>
        <w:tc>
          <w:tcPr/>
          <w:p w:rsidR="00000000" w:rsidDel="00000000" w:rsidP="00000000" w:rsidRDefault="00000000" w:rsidRPr="00000000" w14:paraId="0000006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Senior Director of Budget and Planning for Academic Affairs (Vice Chair)</w:t>
            </w:r>
          </w:p>
        </w:tc>
      </w:tr>
      <w:tr>
        <w:trPr>
          <w:cantSplit w:val="0"/>
          <w:tblHeader w:val="0"/>
        </w:trPr>
        <w:tc>
          <w:tcPr/>
          <w:p w:rsidR="00000000" w:rsidDel="00000000" w:rsidP="00000000" w:rsidRDefault="00000000" w:rsidRPr="00000000" w14:paraId="00000069">
            <w:pPr>
              <w:spacing w:line="276" w:lineRule="auto"/>
              <w:rPr>
                <w:rFonts w:ascii="Times New Roman" w:cs="Times New Roman" w:eastAsia="Times New Roman" w:hAnsi="Times New Roman"/>
                <w:b w:val="0"/>
                <w:bCs w:val="0"/>
                <w:color w:val="000000"/>
                <w:sz w:val="24"/>
                <w:szCs w:val="24"/>
              </w:rPr>
            </w:pPr>
            <w:sdt>
              <w:sdtPr>
                <w:id w:val="-1741971645"/>
                <w:tag w:val="goog_rdk_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Kamen Nikolov</w:t>
            </w:r>
          </w:p>
        </w:tc>
        <w:tc>
          <w:tcPr/>
          <w:p w:rsidR="00000000" w:rsidDel="00000000" w:rsidP="00000000" w:rsidRDefault="00000000" w:rsidRPr="00000000" w14:paraId="0000006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Green Music Center (designee)</w:t>
            </w:r>
          </w:p>
        </w:tc>
      </w:tr>
      <w:tr>
        <w:trPr>
          <w:cantSplit w:val="0"/>
          <w:tblHeader w:val="0"/>
        </w:trPr>
        <w:tc>
          <w:tcPr/>
          <w:p w:rsidR="00000000" w:rsidDel="00000000" w:rsidP="00000000" w:rsidRDefault="00000000" w:rsidRPr="00000000" w14:paraId="0000006F">
            <w:pPr>
              <w:spacing w:line="276" w:lineRule="auto"/>
              <w:rPr>
                <w:rFonts w:ascii="Times New Roman" w:cs="Times New Roman" w:eastAsia="Times New Roman" w:hAnsi="Times New Roman"/>
                <w:b w:val="0"/>
                <w:bCs w:val="0"/>
                <w:color w:val="000000"/>
                <w:sz w:val="24"/>
                <w:szCs w:val="24"/>
              </w:rPr>
            </w:pPr>
            <w:sdt>
              <w:sdtPr>
                <w:id w:val="-823326273"/>
                <w:tag w:val="goog_rdk_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Jake Hornsby</w:t>
            </w:r>
          </w:p>
        </w:tc>
        <w:tc>
          <w:tcPr/>
          <w:p w:rsidR="00000000" w:rsidDel="00000000" w:rsidP="00000000" w:rsidRDefault="00000000" w:rsidRPr="00000000" w14:paraId="0000007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Information Technology, Chief Information Officer (or designee)</w:t>
            </w:r>
          </w:p>
        </w:tc>
      </w:tr>
      <w:tr>
        <w:trPr>
          <w:cantSplit w:val="0"/>
          <w:tblHeader w:val="0"/>
        </w:trPr>
        <w:tc>
          <w:tcPr/>
          <w:p w:rsidR="00000000" w:rsidDel="00000000" w:rsidP="00000000" w:rsidRDefault="00000000" w:rsidRPr="00000000" w14:paraId="00000075">
            <w:pPr>
              <w:spacing w:line="276" w:lineRule="auto"/>
              <w:rPr>
                <w:rFonts w:ascii="Times New Roman" w:cs="Times New Roman" w:eastAsia="Times New Roman" w:hAnsi="Times New Roman"/>
                <w:b w:val="0"/>
                <w:bCs w:val="0"/>
                <w:color w:val="000000"/>
                <w:sz w:val="24"/>
                <w:szCs w:val="24"/>
              </w:rPr>
            </w:pPr>
            <w:sdt>
              <w:sdtPr>
                <w:id w:val="323653496"/>
                <w:tag w:val="goog_rdk_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Neil Markley</w:t>
            </w:r>
          </w:p>
        </w:tc>
        <w:tc>
          <w:tcPr/>
          <w:p w:rsidR="00000000" w:rsidDel="00000000" w:rsidP="00000000" w:rsidRDefault="00000000" w:rsidRPr="00000000" w14:paraId="0000007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Sonoma State Enterprises, AVP (or designee)</w:t>
            </w:r>
          </w:p>
        </w:tc>
      </w:tr>
      <w:tr>
        <w:trPr>
          <w:cantSplit w:val="0"/>
          <w:tblHeader w:val="0"/>
        </w:trPr>
        <w:tc>
          <w:tcPr/>
          <w:p w:rsidR="00000000" w:rsidDel="00000000" w:rsidP="00000000" w:rsidRDefault="00000000" w:rsidRPr="00000000" w14:paraId="0000007B">
            <w:pPr>
              <w:spacing w:line="276" w:lineRule="auto"/>
              <w:rPr>
                <w:rFonts w:ascii="Times New Roman" w:cs="Times New Roman" w:eastAsia="Times New Roman" w:hAnsi="Times New Roman"/>
                <w:b w:val="0"/>
                <w:bCs w:val="0"/>
                <w:color w:val="000000"/>
                <w:sz w:val="24"/>
                <w:szCs w:val="24"/>
              </w:rPr>
            </w:pPr>
            <w:sdt>
              <w:sdtPr>
                <w:id w:val="-37435949"/>
                <w:tag w:val="goog_rdk_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Laura Krier</w:t>
            </w:r>
          </w:p>
        </w:tc>
        <w:tc>
          <w:tcPr/>
          <w:p w:rsidR="00000000" w:rsidDel="00000000" w:rsidP="00000000" w:rsidRDefault="00000000" w:rsidRPr="00000000" w14:paraId="0000008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Library, Dean (or designee)</w:t>
            </w:r>
          </w:p>
        </w:tc>
      </w:tr>
      <w:tr>
        <w:trPr>
          <w:cantSplit w:val="0"/>
          <w:tblHeader w:val="0"/>
        </w:trPr>
        <w:tc>
          <w:tcPr/>
          <w:p w:rsidR="00000000" w:rsidDel="00000000" w:rsidP="00000000" w:rsidRDefault="00000000" w:rsidRPr="00000000" w14:paraId="00000081">
            <w:pPr>
              <w:spacing w:line="276" w:lineRule="auto"/>
              <w:rPr>
                <w:rFonts w:ascii="Times New Roman" w:cs="Times New Roman" w:eastAsia="Times New Roman" w:hAnsi="Times New Roman"/>
                <w:b w:val="0"/>
                <w:bCs w:val="0"/>
                <w:color w:val="000000"/>
                <w:sz w:val="24"/>
                <w:szCs w:val="24"/>
              </w:rPr>
            </w:pPr>
            <w:sdt>
              <w:sdtPr>
                <w:id w:val="801838205"/>
                <w:tag w:val="goog_rdk_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8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Erin Hunter</w:t>
            </w:r>
          </w:p>
        </w:tc>
        <w:tc>
          <w:tcPr/>
          <w:p w:rsidR="00000000" w:rsidDel="00000000" w:rsidP="00000000" w:rsidRDefault="00000000" w:rsidRPr="00000000" w14:paraId="0000008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REACH, Associate Director of Campus Housing (or designee)</w:t>
            </w:r>
          </w:p>
        </w:tc>
      </w:tr>
      <w:tr>
        <w:trPr>
          <w:cantSplit w:val="0"/>
          <w:tblHeader w:val="0"/>
        </w:trPr>
        <w:tc>
          <w:tcPr/>
          <w:p w:rsidR="00000000" w:rsidDel="00000000" w:rsidP="00000000" w:rsidRDefault="00000000" w:rsidRPr="00000000" w14:paraId="00000087">
            <w:pPr>
              <w:spacing w:line="276" w:lineRule="auto"/>
              <w:rPr>
                <w:rFonts w:ascii="Times New Roman" w:cs="Times New Roman" w:eastAsia="Times New Roman" w:hAnsi="Times New Roman"/>
                <w:b w:val="0"/>
                <w:bCs w:val="0"/>
                <w:color w:val="000000"/>
                <w:sz w:val="24"/>
                <w:szCs w:val="24"/>
              </w:rPr>
            </w:pPr>
            <w:sdt>
              <w:sdtPr>
                <w:id w:val="455124350"/>
                <w:tag w:val="goog_rdk_7"/>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8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Anna Reynolds-Smith</w:t>
            </w:r>
          </w:p>
        </w:tc>
        <w:tc>
          <w:tcPr/>
          <w:p w:rsidR="00000000" w:rsidDel="00000000" w:rsidP="00000000" w:rsidRDefault="00000000" w:rsidRPr="00000000" w14:paraId="0000008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Student Affairs, Assistant VP for Student Affairs, Assessment &amp; Strategic Ops</w:t>
            </w:r>
          </w:p>
        </w:tc>
      </w:tr>
      <w:tr>
        <w:trPr>
          <w:cantSplit w:val="0"/>
          <w:tblHeader w:val="0"/>
        </w:trPr>
        <w:tc>
          <w:tcPr/>
          <w:p w:rsidR="00000000" w:rsidDel="00000000" w:rsidP="00000000" w:rsidRDefault="00000000" w:rsidRPr="00000000" w14:paraId="0000008D">
            <w:pPr>
              <w:spacing w:line="276" w:lineRule="auto"/>
              <w:rPr>
                <w:rFonts w:ascii="Times New Roman" w:cs="Times New Roman" w:eastAsia="Times New Roman" w:hAnsi="Times New Roman"/>
                <w:b w:val="0"/>
                <w:bCs w:val="0"/>
                <w:color w:val="000000"/>
                <w:sz w:val="24"/>
                <w:szCs w:val="24"/>
              </w:rPr>
            </w:pPr>
            <w:sdt>
              <w:sdtPr>
                <w:id w:val="-1497776496"/>
                <w:tag w:val="goog_rdk_8"/>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8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Jessica Way</w:t>
            </w:r>
          </w:p>
        </w:tc>
        <w:tc>
          <w:tcPr/>
          <w:p w:rsidR="00000000" w:rsidDel="00000000" w:rsidP="00000000" w:rsidRDefault="00000000" w:rsidRPr="00000000" w14:paraId="0000009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Conference &amp; Events, Managing Director of EA Ops &amp; Administration</w:t>
            </w:r>
          </w:p>
        </w:tc>
      </w:tr>
      <w:tr>
        <w:trPr>
          <w:cantSplit w:val="0"/>
          <w:tblHeader w:val="0"/>
        </w:trPr>
        <w:tc>
          <w:tcPr/>
          <w:p w:rsidR="00000000" w:rsidDel="00000000" w:rsidP="00000000" w:rsidRDefault="00000000" w:rsidRPr="00000000" w14:paraId="00000093">
            <w:pPr>
              <w:spacing w:line="276" w:lineRule="auto"/>
              <w:rPr>
                <w:rFonts w:ascii="Times New Roman" w:cs="Times New Roman" w:eastAsia="Times New Roman" w:hAnsi="Times New Roman"/>
                <w:b w:val="0"/>
                <w:bCs w:val="0"/>
                <w:color w:val="000000"/>
                <w:sz w:val="24"/>
                <w:szCs w:val="24"/>
              </w:rPr>
            </w:pPr>
            <w:sdt>
              <w:sdtPr>
                <w:id w:val="1389937100"/>
                <w:tag w:val="goog_rdk_9"/>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9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Tyson Hill </w:t>
            </w:r>
          </w:p>
        </w:tc>
        <w:tc>
          <w:tcPr/>
          <w:p w:rsidR="00000000" w:rsidDel="00000000" w:rsidP="00000000" w:rsidRDefault="00000000" w:rsidRPr="00000000" w14:paraId="0000009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Risk Management, Senior Director (or designee)</w:t>
            </w:r>
          </w:p>
        </w:tc>
      </w:tr>
      <w:tr>
        <w:trPr>
          <w:cantSplit w:val="0"/>
          <w:tblHeader w:val="0"/>
        </w:trPr>
        <w:tc>
          <w:tcPr/>
          <w:p w:rsidR="00000000" w:rsidDel="00000000" w:rsidP="00000000" w:rsidRDefault="00000000" w:rsidRPr="00000000" w14:paraId="00000099">
            <w:pPr>
              <w:spacing w:line="276" w:lineRule="auto"/>
              <w:rPr>
                <w:rFonts w:ascii="Times New Roman" w:cs="Times New Roman" w:eastAsia="Times New Roman" w:hAnsi="Times New Roman"/>
                <w:b w:val="0"/>
                <w:bCs w:val="0"/>
                <w:color w:val="000000"/>
                <w:sz w:val="24"/>
                <w:szCs w:val="24"/>
              </w:rPr>
            </w:pPr>
            <w:sdt>
              <w:sdtPr>
                <w:id w:val="986753734"/>
                <w:tag w:val="goog_rdk_1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9A">
            <w:pPr>
              <w:spacing w:line="276" w:lineRule="auto"/>
              <w:rPr>
                <w:rFonts w:ascii="Times New Roman" w:cs="Times New Roman" w:eastAsia="Times New Roman" w:hAnsi="Times New Roman"/>
                <w:b w:val="0"/>
                <w:bCs w:val="0"/>
                <w:color w:val="000000"/>
                <w:highlight w:val="yellow"/>
              </w:rPr>
            </w:pPr>
            <w:r w:rsidDel="00000000" w:rsidR="00000000" w:rsidRPr="00000000">
              <w:rPr>
                <w:rFonts w:ascii="Times New Roman" w:cs="Times New Roman" w:eastAsia="Times New Roman" w:hAnsi="Times New Roman"/>
                <w:b w:val="0"/>
                <w:bCs w:val="0"/>
                <w:color w:val="000000"/>
                <w:rtl w:val="0"/>
              </w:rPr>
              <w:t xml:space="preserve">Lauren Morimoto</w:t>
            </w:r>
            <w:r w:rsidDel="00000000" w:rsidR="00000000" w:rsidRPr="00000000">
              <w:rPr>
                <w:rtl w:val="0"/>
              </w:rPr>
            </w:r>
          </w:p>
        </w:tc>
        <w:tc>
          <w:tcPr/>
          <w:p w:rsidR="00000000" w:rsidDel="00000000" w:rsidP="00000000" w:rsidRDefault="00000000" w:rsidRPr="00000000" w14:paraId="0000009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Chair of Academic Planning, Assessment &amp; Resources Committee (APARC) (designee)</w:t>
            </w:r>
          </w:p>
        </w:tc>
      </w:tr>
      <w:tr>
        <w:trPr>
          <w:cantSplit w:val="0"/>
          <w:tblHeader w:val="0"/>
        </w:trPr>
        <w:tc>
          <w:tcPr/>
          <w:p w:rsidR="00000000" w:rsidDel="00000000" w:rsidP="00000000" w:rsidRDefault="00000000" w:rsidRPr="00000000" w14:paraId="0000009F">
            <w:pPr>
              <w:spacing w:line="276" w:lineRule="auto"/>
              <w:rPr>
                <w:rFonts w:ascii="Times New Roman" w:cs="Times New Roman" w:eastAsia="Times New Roman" w:hAnsi="Times New Roman"/>
                <w:b w:val="0"/>
                <w:bCs w:val="0"/>
                <w:color w:val="000000"/>
                <w:sz w:val="24"/>
                <w:szCs w:val="24"/>
              </w:rPr>
            </w:pPr>
            <w:sdt>
              <w:sdtPr>
                <w:id w:val="-648066528"/>
                <w:tag w:val="goog_rdk_1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A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Dolly Waratoma</w:t>
            </w:r>
          </w:p>
        </w:tc>
        <w:tc>
          <w:tcPr/>
          <w:p w:rsidR="00000000" w:rsidDel="00000000" w:rsidP="00000000" w:rsidRDefault="00000000" w:rsidRPr="00000000" w14:paraId="000000A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Campus Planner, Chancellor’s Office</w:t>
            </w:r>
          </w:p>
        </w:tc>
      </w:tr>
      <w:tr>
        <w:trPr>
          <w:cantSplit w:val="0"/>
          <w:tblHeader w:val="0"/>
        </w:trPr>
        <w:tc>
          <w:tcPr/>
          <w:p w:rsidR="00000000" w:rsidDel="00000000" w:rsidP="00000000" w:rsidRDefault="00000000" w:rsidRPr="00000000" w14:paraId="000000A5">
            <w:pPr>
              <w:spacing w:line="276" w:lineRule="auto"/>
              <w:rPr>
                <w:rFonts w:ascii="Times New Roman" w:cs="Times New Roman" w:eastAsia="Times New Roman" w:hAnsi="Times New Roman"/>
                <w:b w:val="0"/>
                <w:bCs w:val="0"/>
                <w:color w:val="000000"/>
                <w:sz w:val="24"/>
                <w:szCs w:val="24"/>
              </w:rPr>
            </w:pPr>
            <w:r w:rsidDel="00000000" w:rsidR="00000000" w:rsidRPr="00000000">
              <w:rPr>
                <w:rtl w:val="0"/>
              </w:rPr>
            </w:r>
          </w:p>
        </w:tc>
        <w:tc>
          <w:tcPr>
            <w:gridSpan w:val="4"/>
          </w:tcPr>
          <w:p w:rsidR="00000000" w:rsidDel="00000000" w:rsidP="00000000" w:rsidRDefault="00000000" w:rsidRPr="00000000" w14:paraId="000000A6">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AA">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AB">
            <w:pPr>
              <w:spacing w:line="276" w:lineRule="auto"/>
              <w:rPr>
                <w:rFonts w:ascii="Times New Roman" w:cs="Times New Roman" w:eastAsia="Times New Roman" w:hAnsi="Times New Roman"/>
                <w:b w:val="0"/>
                <w:bCs w:val="0"/>
                <w:color w:val="000000"/>
                <w:sz w:val="24"/>
                <w:szCs w:val="24"/>
              </w:rPr>
            </w:pPr>
            <w:r w:rsidDel="00000000" w:rsidR="00000000" w:rsidRPr="00000000">
              <w:rPr>
                <w:rFonts w:ascii="Times New Roman" w:cs="Times New Roman" w:eastAsia="Times New Roman" w:hAnsi="Times New Roman"/>
                <w:b w:val="0"/>
                <w:bCs w:val="0"/>
                <w:color w:val="000000"/>
                <w:sz w:val="24"/>
                <w:szCs w:val="24"/>
                <w:rtl w:val="0"/>
              </w:rPr>
              <w:t xml:space="preserve">Appointed:</w:t>
            </w:r>
          </w:p>
        </w:tc>
        <w:tc>
          <w:tcPr>
            <w:gridSpan w:val="2"/>
          </w:tcPr>
          <w:p w:rsidR="00000000" w:rsidDel="00000000" w:rsidP="00000000" w:rsidRDefault="00000000" w:rsidRPr="00000000" w14:paraId="000000AE">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B0">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B1">
            <w:pPr>
              <w:spacing w:line="276" w:lineRule="auto"/>
              <w:rPr>
                <w:rFonts w:ascii="Times New Roman" w:cs="Times New Roman" w:eastAsia="Times New Roman" w:hAnsi="Times New Roman"/>
                <w:b w:val="0"/>
                <w:bCs w:val="0"/>
                <w:color w:val="000000"/>
                <w:sz w:val="24"/>
                <w:szCs w:val="24"/>
              </w:rPr>
            </w:pPr>
            <w:sdt>
              <w:sdtPr>
                <w:id w:val="-662463097"/>
                <w:tag w:val="goog_rdk_1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B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TBD</w:t>
            </w:r>
          </w:p>
        </w:tc>
        <w:tc>
          <w:tcPr/>
          <w:p w:rsidR="00000000" w:rsidDel="00000000" w:rsidP="00000000" w:rsidRDefault="00000000" w:rsidRPr="00000000" w14:paraId="000000B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Academic Senate Representative</w:t>
            </w:r>
          </w:p>
        </w:tc>
      </w:tr>
      <w:tr>
        <w:trPr>
          <w:cantSplit w:val="0"/>
          <w:tblHeader w:val="0"/>
        </w:trPr>
        <w:tc>
          <w:tcPr/>
          <w:p w:rsidR="00000000" w:rsidDel="00000000" w:rsidP="00000000" w:rsidRDefault="00000000" w:rsidRPr="00000000" w14:paraId="000000B7">
            <w:pPr>
              <w:spacing w:line="276" w:lineRule="auto"/>
              <w:rPr>
                <w:rFonts w:ascii="Times New Roman" w:cs="Times New Roman" w:eastAsia="Times New Roman" w:hAnsi="Times New Roman"/>
                <w:b w:val="0"/>
                <w:bCs w:val="0"/>
                <w:color w:val="000000"/>
                <w:sz w:val="24"/>
                <w:szCs w:val="24"/>
              </w:rPr>
            </w:pPr>
            <w:sdt>
              <w:sdtPr>
                <w:id w:val="558943714"/>
                <w:tag w:val="goog_rdk_1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B8">
            <w:pPr>
              <w:spacing w:after="120" w:line="276" w:lineRule="auto"/>
              <w:ind w:left="0" w:firstLine="0"/>
              <w:jc w:val="left"/>
              <w:rPr>
                <w:rFonts w:ascii="Times New Roman" w:cs="Times New Roman" w:eastAsia="Times New Roman" w:hAnsi="Times New Roman"/>
                <w:b w:val="0"/>
                <w:bCs w:val="0"/>
                <w:color w:val="000000"/>
                <w:highlight w:val="yellow"/>
              </w:rPr>
            </w:pPr>
            <w:r w:rsidDel="00000000" w:rsidR="00000000" w:rsidRPr="00000000">
              <w:rPr>
                <w:rFonts w:ascii="Times New Roman" w:cs="Times New Roman" w:eastAsia="Times New Roman" w:hAnsi="Times New Roman"/>
                <w:b w:val="0"/>
                <w:bCs w:val="0"/>
                <w:color w:val="000000"/>
                <w:sz w:val="22"/>
                <w:szCs w:val="22"/>
                <w:rtl w:val="0"/>
              </w:rPr>
              <w:t xml:space="preserve">Alyssandra Oracion</w:t>
            </w:r>
            <w:r w:rsidDel="00000000" w:rsidR="00000000" w:rsidRPr="00000000">
              <w:rPr>
                <w:rtl w:val="0"/>
              </w:rPr>
            </w:r>
          </w:p>
        </w:tc>
        <w:tc>
          <w:tcPr/>
          <w:p w:rsidR="00000000" w:rsidDel="00000000" w:rsidP="00000000" w:rsidRDefault="00000000" w:rsidRPr="00000000" w14:paraId="000000B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Associated Student Representative, Student</w:t>
            </w:r>
          </w:p>
        </w:tc>
      </w:tr>
      <w:tr>
        <w:trPr>
          <w:cantSplit w:val="0"/>
          <w:tblHeader w:val="0"/>
        </w:trPr>
        <w:tc>
          <w:tcPr/>
          <w:p w:rsidR="00000000" w:rsidDel="00000000" w:rsidP="00000000" w:rsidRDefault="00000000" w:rsidRPr="00000000" w14:paraId="000000BD">
            <w:pPr>
              <w:spacing w:line="276" w:lineRule="auto"/>
              <w:rPr>
                <w:rFonts w:ascii="Times New Roman" w:cs="Times New Roman" w:eastAsia="Times New Roman" w:hAnsi="Times New Roman"/>
                <w:b w:val="0"/>
                <w:bCs w:val="0"/>
                <w:color w:val="000000"/>
                <w:sz w:val="24"/>
                <w:szCs w:val="24"/>
              </w:rPr>
            </w:pPr>
            <w:sdt>
              <w:sdtPr>
                <w:id w:val="1420381029"/>
                <w:tag w:val="goog_rdk_1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B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Young Min Chun</w:t>
            </w:r>
          </w:p>
        </w:tc>
        <w:tc>
          <w:tcPr/>
          <w:p w:rsidR="00000000" w:rsidDel="00000000" w:rsidP="00000000" w:rsidRDefault="00000000" w:rsidRPr="00000000" w14:paraId="000000C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Faculty Representative, elected by the General Faculty</w:t>
            </w:r>
          </w:p>
        </w:tc>
      </w:tr>
      <w:tr>
        <w:trPr>
          <w:cantSplit w:val="0"/>
          <w:tblHeader w:val="0"/>
        </w:trPr>
        <w:tc>
          <w:tcPr/>
          <w:p w:rsidR="00000000" w:rsidDel="00000000" w:rsidP="00000000" w:rsidRDefault="00000000" w:rsidRPr="00000000" w14:paraId="000000C3">
            <w:pPr>
              <w:spacing w:line="276" w:lineRule="auto"/>
              <w:rPr>
                <w:rFonts w:ascii="Times New Roman" w:cs="Times New Roman" w:eastAsia="Times New Roman" w:hAnsi="Times New Roman"/>
                <w:b w:val="0"/>
                <w:bCs w:val="0"/>
                <w:color w:val="000000"/>
                <w:sz w:val="24"/>
                <w:szCs w:val="24"/>
              </w:rPr>
            </w:pPr>
            <w:sdt>
              <w:sdtPr>
                <w:id w:val="994089244"/>
                <w:tag w:val="goog_rdk_1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C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Bonnie Cormier</w:t>
            </w:r>
          </w:p>
        </w:tc>
        <w:tc>
          <w:tcPr/>
          <w:p w:rsidR="00000000" w:rsidDel="00000000" w:rsidP="00000000" w:rsidRDefault="00000000" w:rsidRPr="00000000" w14:paraId="000000C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Staff Council Representative, elected by the General Staff</w:t>
            </w:r>
          </w:p>
        </w:tc>
      </w:tr>
      <w:tr>
        <w:trPr>
          <w:cantSplit w:val="0"/>
          <w:tblHeader w:val="0"/>
        </w:trPr>
        <w:tc>
          <w:tcPr/>
          <w:p w:rsidR="00000000" w:rsidDel="00000000" w:rsidP="00000000" w:rsidRDefault="00000000" w:rsidRPr="00000000" w14:paraId="000000C9">
            <w:pPr>
              <w:spacing w:line="276" w:lineRule="auto"/>
              <w:rPr>
                <w:rFonts w:ascii="Times New Roman" w:cs="Times New Roman" w:eastAsia="Times New Roman" w:hAnsi="Times New Roman"/>
                <w:b w:val="0"/>
                <w:bCs w:val="0"/>
                <w:color w:val="000000"/>
                <w:sz w:val="24"/>
                <w:szCs w:val="24"/>
              </w:rPr>
            </w:pPr>
            <w:sdt>
              <w:sdtPr>
                <w:id w:val="-1906350764"/>
                <w:tag w:val="goog_rdk_1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C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highlight w:val="yellow"/>
                <w:rtl w:val="0"/>
              </w:rPr>
              <w:t xml:space="preserve">TBD</w:t>
            </w:r>
            <w:r w:rsidDel="00000000" w:rsidR="00000000" w:rsidRPr="00000000">
              <w:rPr>
                <w:rtl w:val="0"/>
              </w:rPr>
            </w:r>
          </w:p>
        </w:tc>
        <w:tc>
          <w:tcPr/>
          <w:p w:rsidR="00000000" w:rsidDel="00000000" w:rsidP="00000000" w:rsidRDefault="00000000" w:rsidRPr="00000000" w14:paraId="000000C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Dean (appointed by the Provost)</w:t>
            </w:r>
          </w:p>
        </w:tc>
      </w:tr>
      <w:tr>
        <w:trPr>
          <w:cantSplit w:val="0"/>
          <w:tblHeader w:val="0"/>
        </w:trPr>
        <w:tc>
          <w:tcPr>
            <w:gridSpan w:val="4"/>
          </w:tcPr>
          <w:p w:rsidR="00000000" w:rsidDel="00000000" w:rsidP="00000000" w:rsidRDefault="00000000" w:rsidRPr="00000000" w14:paraId="000000CF">
            <w:pPr>
              <w:spacing w:line="276" w:lineRule="auto"/>
              <w:rPr>
                <w:rFonts w:ascii="Times New Roman" w:cs="Times New Roman" w:eastAsia="Times New Roman" w:hAnsi="Times New Roman"/>
                <w:b w:val="0"/>
                <w:bCs w:val="0"/>
                <w:color w:val="000000"/>
                <w:sz w:val="24"/>
                <w:szCs w:val="24"/>
              </w:rPr>
            </w:pPr>
            <w:r w:rsidDel="00000000" w:rsidR="00000000" w:rsidRPr="00000000">
              <w:rPr>
                <w:rtl w:val="0"/>
              </w:rPr>
            </w:r>
          </w:p>
          <w:p w:rsidR="00000000" w:rsidDel="00000000" w:rsidP="00000000" w:rsidRDefault="00000000" w:rsidRPr="00000000" w14:paraId="000000D0">
            <w:pPr>
              <w:spacing w:line="276" w:lineRule="auto"/>
              <w:rPr>
                <w:rFonts w:ascii="Times New Roman" w:cs="Times New Roman" w:eastAsia="Times New Roman" w:hAnsi="Times New Roman"/>
                <w:b w:val="0"/>
                <w:bCs w:val="0"/>
                <w:color w:val="000000"/>
                <w:sz w:val="24"/>
                <w:szCs w:val="24"/>
              </w:rPr>
            </w:pPr>
            <w:r w:rsidDel="00000000" w:rsidR="00000000" w:rsidRPr="00000000">
              <w:rPr>
                <w:rFonts w:ascii="Times New Roman" w:cs="Times New Roman" w:eastAsia="Times New Roman" w:hAnsi="Times New Roman"/>
                <w:b w:val="0"/>
                <w:bCs w:val="0"/>
                <w:color w:val="000000"/>
                <w:sz w:val="24"/>
                <w:szCs w:val="24"/>
                <w:rtl w:val="0"/>
              </w:rPr>
              <w:t xml:space="preserve">Staff (non-voting)</w:t>
            </w:r>
          </w:p>
        </w:tc>
        <w:tc>
          <w:tcPr/>
          <w:p w:rsidR="00000000" w:rsidDel="00000000" w:rsidP="00000000" w:rsidRDefault="00000000" w:rsidRPr="00000000" w14:paraId="000000D4">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D5">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D6">
            <w:pPr>
              <w:spacing w:line="276" w:lineRule="auto"/>
              <w:rPr>
                <w:rFonts w:ascii="Times New Roman" w:cs="Times New Roman" w:eastAsia="Times New Roman" w:hAnsi="Times New Roman"/>
                <w:b w:val="0"/>
                <w:bCs w:val="0"/>
                <w:color w:val="000000"/>
                <w:sz w:val="24"/>
                <w:szCs w:val="24"/>
              </w:rPr>
            </w:pPr>
            <w:sdt>
              <w:sdtPr>
                <w:id w:val="-1406479679"/>
                <w:tag w:val="goog_rdk_17"/>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D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Dennis Goss</w:t>
            </w:r>
          </w:p>
        </w:tc>
        <w:tc>
          <w:tcPr/>
          <w:p w:rsidR="00000000" w:rsidDel="00000000" w:rsidP="00000000" w:rsidRDefault="00000000" w:rsidRPr="00000000" w14:paraId="000000D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University Scheduler</w:t>
            </w:r>
          </w:p>
        </w:tc>
      </w:tr>
      <w:tr>
        <w:trPr>
          <w:cantSplit w:val="0"/>
          <w:tblHeader w:val="0"/>
        </w:trPr>
        <w:tc>
          <w:tcPr/>
          <w:p w:rsidR="00000000" w:rsidDel="00000000" w:rsidP="00000000" w:rsidRDefault="00000000" w:rsidRPr="00000000" w14:paraId="000000DC">
            <w:pPr>
              <w:spacing w:line="276" w:lineRule="auto"/>
              <w:rPr>
                <w:rFonts w:ascii="Times New Roman" w:cs="Times New Roman" w:eastAsia="Times New Roman" w:hAnsi="Times New Roman"/>
                <w:b w:val="0"/>
                <w:bCs w:val="0"/>
                <w:color w:val="000000"/>
                <w:sz w:val="24"/>
                <w:szCs w:val="24"/>
              </w:rPr>
            </w:pPr>
            <w:sdt>
              <w:sdtPr>
                <w:id w:val="-326355058"/>
                <w:tag w:val="goog_rdk_18"/>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D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Patty Couret</w:t>
            </w:r>
          </w:p>
        </w:tc>
        <w:tc>
          <w:tcPr/>
          <w:p w:rsidR="00000000" w:rsidDel="00000000" w:rsidP="00000000" w:rsidRDefault="00000000" w:rsidRPr="00000000" w14:paraId="000000E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Campus Planning, Director of Campus Planning, Design, &amp; Construction</w:t>
            </w:r>
          </w:p>
        </w:tc>
      </w:tr>
      <w:tr>
        <w:trPr>
          <w:cantSplit w:val="0"/>
          <w:tblHeader w:val="0"/>
        </w:trPr>
        <w:tc>
          <w:tcPr/>
          <w:p w:rsidR="00000000" w:rsidDel="00000000" w:rsidP="00000000" w:rsidRDefault="00000000" w:rsidRPr="00000000" w14:paraId="000000E2">
            <w:pPr>
              <w:spacing w:line="276" w:lineRule="auto"/>
              <w:rPr>
                <w:rFonts w:ascii="Quattrocento Sans" w:cs="Quattrocento Sans" w:eastAsia="Quattrocento Sans" w:hAnsi="Quattrocento Sans"/>
                <w:b w:val="0"/>
                <w:bCs w:val="0"/>
                <w:color w:val="000000"/>
                <w:sz w:val="24"/>
                <w:szCs w:val="24"/>
              </w:rPr>
            </w:pPr>
            <w:sdt>
              <w:sdtPr>
                <w:id w:val="-144878755"/>
                <w:tag w:val="goog_rdk_19"/>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E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Jamie Hermann</w:t>
            </w:r>
          </w:p>
        </w:tc>
        <w:tc>
          <w:tcPr/>
          <w:p w:rsidR="00000000" w:rsidDel="00000000" w:rsidP="00000000" w:rsidRDefault="00000000" w:rsidRPr="00000000" w14:paraId="000000E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w:t>
            </w:r>
          </w:p>
        </w:tc>
      </w:tr>
      <w:tr>
        <w:trPr>
          <w:cantSplit w:val="0"/>
          <w:tblHeader w:val="0"/>
        </w:trPr>
        <w:tc>
          <w:tcPr/>
          <w:p w:rsidR="00000000" w:rsidDel="00000000" w:rsidP="00000000" w:rsidRDefault="00000000" w:rsidRPr="00000000" w14:paraId="000000E8">
            <w:pPr>
              <w:spacing w:line="276" w:lineRule="auto"/>
              <w:rPr>
                <w:rFonts w:ascii="Quattrocento Sans" w:cs="Quattrocento Sans" w:eastAsia="Quattrocento Sans" w:hAnsi="Quattrocento Sans"/>
                <w:b w:val="0"/>
                <w:bCs w:val="0"/>
                <w:color w:val="000000"/>
                <w:sz w:val="24"/>
                <w:szCs w:val="24"/>
              </w:rPr>
            </w:pPr>
            <w:sdt>
              <w:sdtPr>
                <w:id w:val="-767954303"/>
                <w:tag w:val="goog_rdk_2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E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Belen Aguilar</w:t>
            </w:r>
          </w:p>
        </w:tc>
        <w:tc>
          <w:tcPr/>
          <w:p w:rsidR="00000000" w:rsidDel="00000000" w:rsidP="00000000" w:rsidRDefault="00000000" w:rsidRPr="00000000" w14:paraId="000000E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w:t>
            </w:r>
          </w:p>
        </w:tc>
      </w:tr>
      <w:tr>
        <w:trPr>
          <w:cantSplit w:val="0"/>
          <w:tblHeader w:val="0"/>
        </w:trPr>
        <w:tc>
          <w:tcPr/>
          <w:p w:rsidR="00000000" w:rsidDel="00000000" w:rsidP="00000000" w:rsidRDefault="00000000" w:rsidRPr="00000000" w14:paraId="000000EE">
            <w:pPr>
              <w:spacing w:line="276" w:lineRule="auto"/>
              <w:rPr>
                <w:rFonts w:ascii="Times New Roman" w:cs="Times New Roman" w:eastAsia="Times New Roman" w:hAnsi="Times New Roman"/>
                <w:b w:val="0"/>
                <w:bCs w:val="0"/>
                <w:color w:val="000000"/>
                <w:sz w:val="24"/>
                <w:szCs w:val="24"/>
              </w:rPr>
            </w:pPr>
            <w:sdt>
              <w:sdtPr>
                <w:id w:val="1615029383"/>
                <w:tag w:val="goog_rdk_2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E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Jenifer Barnett</w:t>
            </w:r>
          </w:p>
        </w:tc>
        <w:tc>
          <w:tcPr/>
          <w:p w:rsidR="00000000" w:rsidDel="00000000" w:rsidP="00000000" w:rsidRDefault="00000000" w:rsidRPr="00000000" w14:paraId="000000F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Contracts &amp; Procurement, Managing Director</w:t>
            </w:r>
          </w:p>
        </w:tc>
      </w:tr>
      <w:tr>
        <w:trPr>
          <w:cantSplit w:val="0"/>
          <w:tblHeader w:val="0"/>
        </w:trPr>
        <w:tc>
          <w:tcPr/>
          <w:p w:rsidR="00000000" w:rsidDel="00000000" w:rsidP="00000000" w:rsidRDefault="00000000" w:rsidRPr="00000000" w14:paraId="000000F4">
            <w:pPr>
              <w:spacing w:line="276" w:lineRule="auto"/>
              <w:rPr>
                <w:rFonts w:ascii="Times New Roman" w:cs="Times New Roman" w:eastAsia="Times New Roman" w:hAnsi="Times New Roman"/>
                <w:b w:val="0"/>
                <w:bCs w:val="0"/>
                <w:color w:val="000000"/>
                <w:sz w:val="24"/>
                <w:szCs w:val="24"/>
              </w:rPr>
            </w:pPr>
            <w:sdt>
              <w:sdtPr>
                <w:id w:val="339014072"/>
                <w:tag w:val="goog_rdk_2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F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Jennifer Sanchez</w:t>
            </w:r>
          </w:p>
        </w:tc>
        <w:tc>
          <w:tcPr/>
          <w:p w:rsidR="00000000" w:rsidDel="00000000" w:rsidP="00000000" w:rsidRDefault="00000000" w:rsidRPr="00000000" w14:paraId="000000F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Sustainability, Director</w:t>
            </w:r>
          </w:p>
        </w:tc>
      </w:tr>
      <w:tr>
        <w:trPr>
          <w:cantSplit w:val="0"/>
          <w:tblHeader w:val="0"/>
        </w:trPr>
        <w:tc>
          <w:tcPr/>
          <w:p w:rsidR="00000000" w:rsidDel="00000000" w:rsidP="00000000" w:rsidRDefault="00000000" w:rsidRPr="00000000" w14:paraId="000000FA">
            <w:pPr>
              <w:spacing w:line="276" w:lineRule="auto"/>
              <w:rPr>
                <w:rFonts w:ascii="Quattrocento Sans" w:cs="Quattrocento Sans" w:eastAsia="Quattrocento Sans" w:hAnsi="Quattrocento Sans"/>
                <w:b w:val="0"/>
                <w:bCs w:val="0"/>
                <w:color w:val="000000"/>
                <w:sz w:val="24"/>
                <w:szCs w:val="24"/>
              </w:rPr>
            </w:pPr>
            <w:sdt>
              <w:sdtPr>
                <w:id w:val="-963648526"/>
                <w:tag w:val="goog_rdk_2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F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Roger Hess</w:t>
            </w:r>
          </w:p>
        </w:tc>
        <w:tc>
          <w:tcPr/>
          <w:p w:rsidR="00000000" w:rsidDel="00000000" w:rsidP="00000000" w:rsidRDefault="00000000" w:rsidRPr="00000000" w14:paraId="000000F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Energy Project Manager</w:t>
            </w:r>
          </w:p>
        </w:tc>
      </w:tr>
      <w:tr>
        <w:trPr>
          <w:cantSplit w:val="0"/>
          <w:trHeight w:val="325.80799999999556" w:hRule="atLeast"/>
          <w:tblHeader w:val="0"/>
        </w:trPr>
        <w:tc>
          <w:tcPr/>
          <w:p w:rsidR="00000000" w:rsidDel="00000000" w:rsidP="00000000" w:rsidRDefault="00000000" w:rsidRPr="00000000" w14:paraId="00000100">
            <w:pPr>
              <w:spacing w:line="276" w:lineRule="auto"/>
              <w:rPr>
                <w:rFonts w:ascii="Quattrocento Sans" w:cs="Quattrocento Sans" w:eastAsia="Quattrocento Sans" w:hAnsi="Quattrocento Sans"/>
                <w:b w:val="0"/>
                <w:bCs w:val="0"/>
                <w:color w:val="000000"/>
                <w:sz w:val="24"/>
                <w:szCs w:val="24"/>
              </w:rPr>
            </w:pPr>
            <w:sdt>
              <w:sdtPr>
                <w:id w:val="-1491627358"/>
                <w:tag w:val="goog_rdk_2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10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Casey Kelly</w:t>
            </w:r>
          </w:p>
        </w:tc>
        <w:tc>
          <w:tcPr/>
          <w:p w:rsidR="00000000" w:rsidDel="00000000" w:rsidP="00000000" w:rsidRDefault="00000000" w:rsidRPr="00000000" w14:paraId="0000010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Marketing</w:t>
            </w:r>
          </w:p>
        </w:tc>
      </w:tr>
      <w:tr>
        <w:trPr>
          <w:cantSplit w:val="0"/>
          <w:trHeight w:val="325.80799999999556" w:hRule="atLeast"/>
          <w:tblHeader w:val="0"/>
        </w:trPr>
        <w:tc>
          <w:tcPr/>
          <w:p w:rsidR="00000000" w:rsidDel="00000000" w:rsidP="00000000" w:rsidRDefault="00000000" w:rsidRPr="00000000" w14:paraId="00000106">
            <w:pPr>
              <w:spacing w:line="276" w:lineRule="auto"/>
              <w:rPr>
                <w:rFonts w:ascii="Quattrocento Sans" w:cs="Quattrocento Sans" w:eastAsia="Quattrocento Sans" w:hAnsi="Quattrocento Sans"/>
                <w:b w:val="0"/>
                <w:bCs w:val="0"/>
                <w:color w:val="000000"/>
                <w:sz w:val="24"/>
                <w:szCs w:val="24"/>
              </w:rPr>
            </w:pPr>
            <w:sdt>
              <w:sdtPr>
                <w:id w:val="1728345226"/>
                <w:tag w:val="goog_rdk_2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10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TBD</w:t>
            </w:r>
          </w:p>
        </w:tc>
        <w:tc>
          <w:tcPr/>
          <w:p w:rsidR="00000000" w:rsidDel="00000000" w:rsidP="00000000" w:rsidRDefault="00000000" w:rsidRPr="00000000" w14:paraId="0000010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Staff appointed by the Chair/Vice Chair to support the committee</w:t>
            </w:r>
          </w:p>
        </w:tc>
      </w:tr>
    </w:tbl>
    <w:p w:rsidR="00000000" w:rsidDel="00000000" w:rsidP="00000000" w:rsidRDefault="00000000" w:rsidRPr="00000000" w14:paraId="0000010C">
      <w:pPr>
        <w:spacing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ab/>
        <w:tab/>
        <w:tab/>
        <w:tab/>
      </w:r>
    </w:p>
    <w:tbl>
      <w:tblPr>
        <w:tblStyle w:val="Table3"/>
        <w:tblW w:w="10440.0" w:type="dxa"/>
        <w:jc w:val="left"/>
        <w:tblInd w:w="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25"/>
        <w:gridCol w:w="1530"/>
        <w:gridCol w:w="105"/>
        <w:gridCol w:w="360"/>
        <w:gridCol w:w="720"/>
        <w:gridCol w:w="7200"/>
        <w:tblGridChange w:id="0">
          <w:tblGrid>
            <w:gridCol w:w="525"/>
            <w:gridCol w:w="1530"/>
            <w:gridCol w:w="105"/>
            <w:gridCol w:w="360"/>
            <w:gridCol w:w="720"/>
            <w:gridCol w:w="7200"/>
          </w:tblGrid>
        </w:tblGridChange>
      </w:tblGrid>
      <w:tr>
        <w:trPr>
          <w:cantSplit w:val="0"/>
          <w:trHeight w:val="605.8080000000001" w:hRule="atLeast"/>
          <w:tblHeader w:val="0"/>
        </w:trPr>
        <w:tc>
          <w:tcPr/>
          <w:p w:rsidR="00000000" w:rsidDel="00000000" w:rsidP="00000000" w:rsidRDefault="00000000" w:rsidRPr="00000000" w14:paraId="0000010D">
            <w:pPr>
              <w:spacing w:line="276" w:lineRule="auto"/>
              <w:rPr>
                <w:rFonts w:ascii="Times New Roman" w:cs="Times New Roman" w:eastAsia="Times New Roman" w:hAnsi="Times New Roman"/>
                <w:b w:val="0"/>
                <w:bCs w:val="0"/>
                <w:color w:val="000000"/>
                <w:sz w:val="24"/>
                <w:szCs w:val="24"/>
              </w:rPr>
            </w:pPr>
            <w:r w:rsidDel="00000000" w:rsidR="00000000" w:rsidRPr="00000000">
              <w:rPr>
                <w:rtl w:val="0"/>
              </w:rPr>
            </w:r>
          </w:p>
        </w:tc>
        <w:tc>
          <w:tcPr>
            <w:gridSpan w:val="4"/>
          </w:tcPr>
          <w:p w:rsidR="00000000" w:rsidDel="00000000" w:rsidP="00000000" w:rsidRDefault="00000000" w:rsidRPr="00000000" w14:paraId="0000010E">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112">
            <w:pPr>
              <w:spacing w:line="276" w:lineRule="auto"/>
              <w:rPr>
                <w:rFonts w:ascii="Times New Roman" w:cs="Times New Roman" w:eastAsia="Times New Roman" w:hAnsi="Times New Roman"/>
                <w:b w:val="0"/>
                <w:bCs w:val="0"/>
                <w:color w:val="000000"/>
              </w:rPr>
            </w:pPr>
            <w:r w:rsidDel="00000000" w:rsidR="00000000" w:rsidRPr="00000000">
              <w:rPr>
                <w:rtl w:val="0"/>
              </w:rPr>
            </w:r>
          </w:p>
        </w:tc>
      </w:tr>
    </w:tbl>
    <w:p w:rsidR="00000000" w:rsidDel="00000000" w:rsidP="00000000" w:rsidRDefault="00000000" w:rsidRPr="00000000" w14:paraId="00000113">
      <w:pPr>
        <w:rPr/>
      </w:pPr>
      <w:r w:rsidDel="00000000" w:rsidR="00000000" w:rsidRPr="00000000">
        <w:rPr>
          <w:rtl w:val="0"/>
        </w:rPr>
      </w:r>
    </w:p>
    <w:sectPr>
      <w:headerReference r:id="rId12" w:type="default"/>
      <w:pgSz w:h="15840" w:w="12240" w:orient="portrait"/>
      <w:pgMar w:bottom="144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ourier New"/>
  <w:font w:name="Source Sans Pro SemiBold"/>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ource Sans Pro"/>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4">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5">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6">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7">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0.0" w:type="dxa"/>
        <w:right w:w="0.0" w:type="dxa"/>
      </w:tblCellMar>
    </w:tblPr>
    <w:tcPr>
      <w:shd w:color="auto" w:fill="auto" w:val="clear"/>
    </w:tcPr>
  </w:style>
  <w:style w:type="character" w:styleId="Hyperlink">
    <w:name w:val="Hyperlink"/>
    <w:basedOn w:val="DefaultParagraphFont"/>
    <w:uiPriority w:val="99"/>
    <w:unhideWhenUsed w:val="1"/>
    <w:rsid w:val="00A2540F"/>
    <w:rPr>
      <w:color w:val="0000ff" w:themeColor="hyperlink"/>
      <w:u w:val="single"/>
    </w:rPr>
  </w:style>
  <w:style w:type="character" w:styleId="UnresolvedMention1" w:customStyle="1">
    <w:name w:val="Unresolved Mention1"/>
    <w:basedOn w:val="DefaultParagraphFont"/>
    <w:uiPriority w:val="99"/>
    <w:semiHidden w:val="1"/>
    <w:unhideWhenUsed w:val="1"/>
    <w:rsid w:val="00A2540F"/>
    <w:rPr>
      <w:color w:val="605e5c"/>
      <w:shd w:color="auto" w:fill="e1dfdd" w:val="clear"/>
    </w:rPr>
  </w:style>
  <w:style w:type="paragraph" w:styleId="ListParagraph">
    <w:name w:val="List Paragraph"/>
    <w:basedOn w:val="Normal"/>
    <w:uiPriority w:val="34"/>
    <w:qFormat w:val="1"/>
    <w:rsid w:val="008B536D"/>
    <w:pPr>
      <w:ind w:left="720"/>
      <w:contextualSpacing w:val="1"/>
    </w:pPr>
  </w:style>
  <w:style w:type="character" w:styleId="PlaceholderText">
    <w:name w:val="Placeholder Text"/>
    <w:basedOn w:val="DefaultParagraphFont"/>
    <w:uiPriority w:val="99"/>
    <w:semiHidden w:val="1"/>
    <w:rsid w:val="000277CD"/>
    <w:rPr>
      <w:color w:val="808080"/>
    </w:rPr>
  </w:style>
  <w:style w:type="table" w:styleId="TableGrid">
    <w:name w:val="Table Grid"/>
    <w:basedOn w:val="TableNormal"/>
    <w:uiPriority w:val="39"/>
    <w:rsid w:val="000277CD"/>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0"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a1"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a2"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a3"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3">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www.sonoma.edu/policies/construction-new-buildings-andor-structures" TargetMode="External"/><Relationship Id="rId10" Type="http://schemas.openxmlformats.org/officeDocument/2006/relationships/hyperlink" Target="http://www.sonoma.edu/policies/university-signage" TargetMode="External"/><Relationship Id="rId12" Type="http://schemas.openxmlformats.org/officeDocument/2006/relationships/header" Target="header1.xml"/><Relationship Id="rId9" Type="http://schemas.openxmlformats.org/officeDocument/2006/relationships/hyperlink" Target="http://www.sonoma.edu/policies/space-modification-and-renovatio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onoma.policystat.com/policy/16553965/lates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qcMfABrAnfOc/uuLRzDxfN5X9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zgAaiMKFHN1Z2dlc3QuZ3JraTNyeXNzanliEgtLZWxzZXkgTW9zc2ojChRzdWdnZXN0LmhrZXh2NWxmcGZ0cBILS2Vsc2V5IE1vc3NqIwoUc3VnZ2VzdC5jOHpxeTY5eWkzdGoSC0tlbHNleSBNb3NzaiMKFHN1Z2dlc3QubjdseWo1dG9ka2M5EgtLZWxzZXkgTW9zc2ojChRzdWdnZXN0Lnljdzc1emg0aHp3ZRILS2Vsc2V5IE1vc3NqIwoUc3VnZ2VzdC43czVxZDh6OG9semcSC0tlbHNleSBNb3NzaiMKFHN1Z2dlc3QubzlwNTdsZWVsazRzEgtLZWxzZXkgTW9zc3IhMXpSeFFjUGFnSzAxby1FNlNsbGJobTRQTmdNWHdhbnJ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2022-09-19T18:34:00Z</dcterms:created>
  <dc:creator>Patty Couret</dc:creator>
</cp:coreProperties>
</file>